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88BFF" w14:textId="77777777" w:rsidR="00E40484" w:rsidRPr="00E40484" w:rsidRDefault="00E40484" w:rsidP="00E40484">
      <w:pPr>
        <w:shd w:val="clear" w:color="auto" w:fill="FFFFFF"/>
        <w:spacing w:after="0" w:line="240" w:lineRule="auto"/>
        <w:outlineLvl w:val="0"/>
        <w:rPr>
          <w:rFonts w:ascii="Helvetica" w:eastAsia="Times New Roman" w:hAnsi="Helvetica" w:cs="Helvetica"/>
          <w:b/>
          <w:bCs/>
          <w:caps/>
          <w:vanish/>
          <w:color w:val="333333"/>
          <w:kern w:val="36"/>
          <w:sz w:val="57"/>
          <w:szCs w:val="57"/>
        </w:rPr>
      </w:pPr>
      <w:r w:rsidRPr="00E40484">
        <w:rPr>
          <w:rFonts w:ascii="Helvetica" w:eastAsia="Times New Roman" w:hAnsi="Helvetica" w:cs="Helvetica"/>
          <w:b/>
          <w:bCs/>
          <w:caps/>
          <w:vanish/>
          <w:color w:val="333333"/>
          <w:kern w:val="36"/>
          <w:sz w:val="57"/>
          <w:szCs w:val="57"/>
        </w:rPr>
        <w:t>IMMUNIZATION POLICY</w:t>
      </w:r>
    </w:p>
    <w:p w14:paraId="24BF65BE" w14:textId="7753EE67" w:rsidR="00E40484" w:rsidRDefault="00E40484" w:rsidP="00E40484">
      <w:pPr>
        <w:shd w:val="clear" w:color="auto" w:fill="FFFFFF"/>
        <w:spacing w:after="0" w:line="240" w:lineRule="auto"/>
        <w:textAlignment w:val="baseline"/>
        <w:rPr>
          <w:rFonts w:ascii="Helvetica" w:eastAsia="Times New Roman" w:hAnsi="Helvetica" w:cs="Helvetica"/>
          <w:b/>
          <w:bCs/>
          <w:color w:val="000000"/>
          <w:sz w:val="24"/>
          <w:szCs w:val="24"/>
        </w:rPr>
      </w:pPr>
      <w:r w:rsidRPr="00E40484">
        <w:rPr>
          <w:rFonts w:ascii="Helvetica" w:eastAsia="Times New Roman" w:hAnsi="Helvetica" w:cs="Helvetica"/>
          <w:color w:val="000000"/>
          <w:sz w:val="24"/>
          <w:szCs w:val="24"/>
        </w:rPr>
        <w:t xml:space="preserve">Among our most cherished Jewish values is the imperative for preserving life and maintaining health. We embrace this value specifically by taking preventive measures to protect the public health of our Temple </w:t>
      </w:r>
      <w:proofErr w:type="gramStart"/>
      <w:r w:rsidRPr="00E40484">
        <w:rPr>
          <w:rFonts w:ascii="Helvetica" w:eastAsia="Times New Roman" w:hAnsi="Helvetica" w:cs="Helvetica"/>
          <w:color w:val="000000"/>
          <w:sz w:val="24"/>
          <w:szCs w:val="24"/>
        </w:rPr>
        <w:t>community as a whole</w:t>
      </w:r>
      <w:proofErr w:type="gramEnd"/>
      <w:r w:rsidRPr="00E40484">
        <w:rPr>
          <w:rFonts w:ascii="Helvetica" w:eastAsia="Times New Roman" w:hAnsi="Helvetica" w:cs="Helvetica"/>
          <w:color w:val="000000"/>
          <w:sz w:val="24"/>
          <w:szCs w:val="24"/>
        </w:rPr>
        <w:t>. </w:t>
      </w:r>
      <w:proofErr w:type="gramStart"/>
      <w:r w:rsidRPr="00E40484">
        <w:rPr>
          <w:rFonts w:ascii="Helvetica" w:eastAsia="Times New Roman" w:hAnsi="Helvetica" w:cs="Helvetica"/>
          <w:b/>
          <w:bCs/>
          <w:color w:val="000000"/>
          <w:sz w:val="24"/>
          <w:szCs w:val="24"/>
        </w:rPr>
        <w:t>This is why</w:t>
      </w:r>
      <w:proofErr w:type="gramEnd"/>
      <w:r w:rsidRPr="00E40484">
        <w:rPr>
          <w:rFonts w:ascii="Helvetica" w:eastAsia="Times New Roman" w:hAnsi="Helvetica" w:cs="Helvetica"/>
          <w:b/>
          <w:bCs/>
          <w:color w:val="000000"/>
          <w:sz w:val="24"/>
          <w:szCs w:val="24"/>
        </w:rPr>
        <w:t>, beginning August 20</w:t>
      </w:r>
      <w:r>
        <w:rPr>
          <w:rFonts w:ascii="Helvetica" w:eastAsia="Times New Roman" w:hAnsi="Helvetica" w:cs="Helvetica"/>
          <w:b/>
          <w:bCs/>
          <w:color w:val="000000"/>
          <w:sz w:val="24"/>
          <w:szCs w:val="24"/>
        </w:rPr>
        <w:t>20</w:t>
      </w:r>
      <w:r w:rsidRPr="00E40484">
        <w:rPr>
          <w:rFonts w:ascii="Helvetica" w:eastAsia="Times New Roman" w:hAnsi="Helvetica" w:cs="Helvetica"/>
          <w:b/>
          <w:bCs/>
          <w:color w:val="000000"/>
          <w:sz w:val="24"/>
          <w:szCs w:val="24"/>
        </w:rPr>
        <w:t xml:space="preserve">, we require all children planning to attend any </w:t>
      </w:r>
      <w:r>
        <w:rPr>
          <w:rFonts w:ascii="Helvetica" w:eastAsia="Times New Roman" w:hAnsi="Helvetica" w:cs="Helvetica"/>
          <w:b/>
          <w:bCs/>
          <w:color w:val="000000"/>
          <w:sz w:val="24"/>
          <w:szCs w:val="24"/>
        </w:rPr>
        <w:t>University Synagogue</w:t>
      </w:r>
      <w:r w:rsidRPr="00E40484">
        <w:rPr>
          <w:rFonts w:ascii="Helvetica" w:eastAsia="Times New Roman" w:hAnsi="Helvetica" w:cs="Helvetica"/>
          <w:b/>
          <w:bCs/>
          <w:color w:val="000000"/>
          <w:sz w:val="24"/>
          <w:szCs w:val="24"/>
        </w:rPr>
        <w:t xml:space="preserve"> education and/or youth programs to adhere to the immunization standards described below. </w:t>
      </w:r>
    </w:p>
    <w:p w14:paraId="69EDEA0A" w14:textId="77777777" w:rsidR="00E40484" w:rsidRPr="00E40484" w:rsidRDefault="00E40484" w:rsidP="00E40484">
      <w:pPr>
        <w:shd w:val="clear" w:color="auto" w:fill="FFFFFF"/>
        <w:spacing w:after="0" w:line="240" w:lineRule="auto"/>
        <w:textAlignment w:val="baseline"/>
        <w:rPr>
          <w:rFonts w:ascii="Helvetica" w:eastAsia="Times New Roman" w:hAnsi="Helvetica" w:cs="Helvetica"/>
          <w:color w:val="000000"/>
          <w:sz w:val="24"/>
          <w:szCs w:val="24"/>
        </w:rPr>
      </w:pPr>
    </w:p>
    <w:p w14:paraId="5DAEF506" w14:textId="67386EF3" w:rsidR="00E40484" w:rsidRDefault="00E40484" w:rsidP="00E40484">
      <w:pPr>
        <w:shd w:val="clear" w:color="auto" w:fill="FFFFFF"/>
        <w:spacing w:after="0" w:line="240" w:lineRule="auto"/>
        <w:textAlignment w:val="baseline"/>
        <w:rPr>
          <w:rFonts w:ascii="Helvetica" w:eastAsia="Times New Roman" w:hAnsi="Helvetica" w:cs="Helvetica"/>
          <w:b/>
          <w:bCs/>
          <w:color w:val="000000"/>
          <w:sz w:val="24"/>
          <w:szCs w:val="24"/>
        </w:rPr>
      </w:pPr>
      <w:r w:rsidRPr="00E40484">
        <w:rPr>
          <w:rFonts w:ascii="Helvetica" w:eastAsia="Times New Roman" w:hAnsi="Helvetica" w:cs="Helvetica"/>
          <w:b/>
          <w:bCs/>
          <w:color w:val="000000"/>
          <w:sz w:val="24"/>
          <w:szCs w:val="24"/>
        </w:rPr>
        <w:t>Vaccination is a shared responsibility and is our expectation.</w:t>
      </w:r>
      <w:r w:rsidRPr="00E40484">
        <w:rPr>
          <w:rFonts w:ascii="Helvetica" w:eastAsia="Times New Roman" w:hAnsi="Helvetica" w:cs="Helvetica"/>
          <w:color w:val="000000"/>
          <w:sz w:val="24"/>
          <w:szCs w:val="24"/>
        </w:rPr>
        <w:t> </w:t>
      </w:r>
      <w:r w:rsidRPr="00E40484">
        <w:rPr>
          <w:rFonts w:ascii="Helvetica" w:eastAsia="Times New Roman" w:hAnsi="Helvetica" w:cs="Helvetica"/>
          <w:color w:val="000000"/>
          <w:sz w:val="24"/>
          <w:szCs w:val="24"/>
        </w:rPr>
        <w:br/>
        <w:t xml:space="preserve">Parents bring their children to </w:t>
      </w:r>
      <w:r>
        <w:rPr>
          <w:rFonts w:ascii="Helvetica" w:eastAsia="Times New Roman" w:hAnsi="Helvetica" w:cs="Helvetica"/>
          <w:color w:val="000000"/>
          <w:sz w:val="24"/>
          <w:szCs w:val="24"/>
        </w:rPr>
        <w:t>University Synagogue</w:t>
      </w:r>
      <w:r w:rsidRPr="00E40484">
        <w:rPr>
          <w:rFonts w:ascii="Helvetica" w:eastAsia="Times New Roman" w:hAnsi="Helvetica" w:cs="Helvetica"/>
          <w:color w:val="000000"/>
          <w:sz w:val="24"/>
          <w:szCs w:val="24"/>
        </w:rPr>
        <w:t xml:space="preserve"> and assume that their children will enjoy themselves, have positive social interactions, learn from the rich Jewish environment and be safe and healthy. All the learning experiences, friendship building, Jewish identity affirmation and character development can only happen if we are </w:t>
      </w:r>
      <w:proofErr w:type="gramStart"/>
      <w:r w:rsidRPr="00E40484">
        <w:rPr>
          <w:rFonts w:ascii="Helvetica" w:eastAsia="Times New Roman" w:hAnsi="Helvetica" w:cs="Helvetica"/>
          <w:color w:val="000000"/>
          <w:sz w:val="24"/>
          <w:szCs w:val="24"/>
        </w:rPr>
        <w:t>absolutely confident</w:t>
      </w:r>
      <w:proofErr w:type="gramEnd"/>
      <w:r w:rsidRPr="00E40484">
        <w:rPr>
          <w:rFonts w:ascii="Helvetica" w:eastAsia="Times New Roman" w:hAnsi="Helvetica" w:cs="Helvetica"/>
          <w:color w:val="000000"/>
          <w:sz w:val="24"/>
          <w:szCs w:val="24"/>
        </w:rPr>
        <w:t xml:space="preserve"> that individual safety and public health remain at the center of every decision made throughout </w:t>
      </w:r>
      <w:r>
        <w:rPr>
          <w:rFonts w:ascii="Helvetica" w:eastAsia="Times New Roman" w:hAnsi="Helvetica" w:cs="Helvetica"/>
          <w:color w:val="000000"/>
          <w:sz w:val="24"/>
          <w:szCs w:val="24"/>
        </w:rPr>
        <w:t>University Synagogue</w:t>
      </w:r>
      <w:r w:rsidRPr="00E40484">
        <w:rPr>
          <w:rFonts w:ascii="Helvetica" w:eastAsia="Times New Roman" w:hAnsi="Helvetica" w:cs="Helvetica"/>
          <w:color w:val="000000"/>
          <w:sz w:val="24"/>
          <w:szCs w:val="24"/>
        </w:rPr>
        <w:t>. Reducing the risk of vaccine-preventable illnesses from entering any of our Temple programs is simply the single most effective strategy to protect public health. This goal can be accomplished only through the appropriate vaccination of </w:t>
      </w:r>
      <w:r w:rsidRPr="00E40484">
        <w:rPr>
          <w:rFonts w:ascii="Helvetica" w:eastAsia="Times New Roman" w:hAnsi="Helvetica" w:cs="Helvetica"/>
          <w:b/>
          <w:bCs/>
          <w:color w:val="000000"/>
          <w:sz w:val="24"/>
          <w:szCs w:val="24"/>
        </w:rPr>
        <w:t>all</w:t>
      </w:r>
      <w:r w:rsidRPr="00E40484">
        <w:rPr>
          <w:rFonts w:ascii="Helvetica" w:eastAsia="Times New Roman" w:hAnsi="Helvetica" w:cs="Helvetica"/>
          <w:color w:val="000000"/>
          <w:sz w:val="24"/>
          <w:szCs w:val="24"/>
        </w:rPr>
        <w:t> members of our education and youth programs. Individual families may choose to defer the vaccination of their children;</w:t>
      </w:r>
      <w:r w:rsidRPr="00E40484">
        <w:rPr>
          <w:rFonts w:ascii="Helvetica" w:eastAsia="Times New Roman" w:hAnsi="Helvetica" w:cs="Helvetica"/>
          <w:b/>
          <w:bCs/>
          <w:color w:val="000000"/>
          <w:sz w:val="24"/>
          <w:szCs w:val="24"/>
        </w:rPr>
        <w:t xml:space="preserve"> at </w:t>
      </w:r>
      <w:r>
        <w:rPr>
          <w:rFonts w:ascii="Helvetica" w:eastAsia="Times New Roman" w:hAnsi="Helvetica" w:cs="Helvetica"/>
          <w:b/>
          <w:bCs/>
          <w:color w:val="000000"/>
          <w:sz w:val="24"/>
          <w:szCs w:val="24"/>
        </w:rPr>
        <w:t>University Synagogue</w:t>
      </w:r>
      <w:r w:rsidRPr="00E40484">
        <w:rPr>
          <w:rFonts w:ascii="Helvetica" w:eastAsia="Times New Roman" w:hAnsi="Helvetica" w:cs="Helvetica"/>
          <w:b/>
          <w:bCs/>
          <w:color w:val="000000"/>
          <w:sz w:val="24"/>
          <w:szCs w:val="24"/>
        </w:rPr>
        <w:t xml:space="preserve"> we cannot and will not defer the safety of our education and youth programs.</w:t>
      </w:r>
    </w:p>
    <w:p w14:paraId="7B056100" w14:textId="77777777" w:rsidR="00E40484" w:rsidRPr="00E40484" w:rsidRDefault="00E40484" w:rsidP="00E40484">
      <w:pPr>
        <w:shd w:val="clear" w:color="auto" w:fill="FFFFFF"/>
        <w:spacing w:after="0" w:line="240" w:lineRule="auto"/>
        <w:textAlignment w:val="baseline"/>
        <w:rPr>
          <w:rFonts w:ascii="Helvetica" w:eastAsia="Times New Roman" w:hAnsi="Helvetica" w:cs="Helvetica"/>
          <w:color w:val="000000"/>
          <w:sz w:val="24"/>
          <w:szCs w:val="24"/>
        </w:rPr>
      </w:pPr>
    </w:p>
    <w:p w14:paraId="1BFAE091" w14:textId="18673F74" w:rsidR="00E40484" w:rsidRDefault="00E40484" w:rsidP="00E40484">
      <w:pPr>
        <w:shd w:val="clear" w:color="auto" w:fill="FFFFFF"/>
        <w:spacing w:after="0" w:line="240" w:lineRule="auto"/>
        <w:textAlignment w:val="baseline"/>
        <w:rPr>
          <w:rFonts w:ascii="Helvetica" w:eastAsia="Times New Roman" w:hAnsi="Helvetica" w:cs="Helvetica"/>
          <w:color w:val="000000"/>
          <w:sz w:val="24"/>
          <w:szCs w:val="24"/>
        </w:rPr>
      </w:pPr>
      <w:r w:rsidRPr="00E40484">
        <w:rPr>
          <w:rFonts w:ascii="Helvetica" w:eastAsia="Times New Roman" w:hAnsi="Helvetica" w:cs="Helvetica"/>
          <w:color w:val="000000"/>
          <w:sz w:val="24"/>
          <w:szCs w:val="24"/>
        </w:rPr>
        <w:t xml:space="preserve">ALL THOSE WHO ARE ATTENDING PROGRAMS AT </w:t>
      </w:r>
      <w:r>
        <w:rPr>
          <w:rFonts w:ascii="Helvetica" w:eastAsia="Times New Roman" w:hAnsi="Helvetica" w:cs="Helvetica"/>
          <w:color w:val="000000"/>
          <w:sz w:val="24"/>
          <w:szCs w:val="24"/>
        </w:rPr>
        <w:t>UNIVERSITY SYNAGOGUE</w:t>
      </w:r>
      <w:r w:rsidRPr="00E40484">
        <w:rPr>
          <w:rFonts w:ascii="Helvetica" w:eastAsia="Times New Roman" w:hAnsi="Helvetica" w:cs="Helvetica"/>
          <w:color w:val="000000"/>
          <w:sz w:val="24"/>
          <w:szCs w:val="24"/>
        </w:rPr>
        <w:t xml:space="preserve"> OR ARE TRAVELING ON A </w:t>
      </w:r>
      <w:r>
        <w:rPr>
          <w:rFonts w:ascii="Helvetica" w:eastAsia="Times New Roman" w:hAnsi="Helvetica" w:cs="Helvetica"/>
          <w:color w:val="000000"/>
          <w:sz w:val="24"/>
          <w:szCs w:val="24"/>
        </w:rPr>
        <w:t>UNIVERSITY SYNAGOGUE</w:t>
      </w:r>
      <w:r w:rsidRPr="00E40484">
        <w:rPr>
          <w:rFonts w:ascii="Helvetica" w:eastAsia="Times New Roman" w:hAnsi="Helvetica" w:cs="Helvetica"/>
          <w:color w:val="000000"/>
          <w:sz w:val="24"/>
          <w:szCs w:val="24"/>
        </w:rPr>
        <w:t xml:space="preserve"> PROGRAM are required to have completed the </w:t>
      </w:r>
      <w:r w:rsidRPr="00E40484">
        <w:rPr>
          <w:rFonts w:ascii="Helvetica" w:eastAsia="Times New Roman" w:hAnsi="Helvetica" w:cs="Helvetica"/>
          <w:b/>
          <w:bCs/>
          <w:color w:val="000000"/>
          <w:sz w:val="24"/>
          <w:szCs w:val="24"/>
        </w:rPr>
        <w:t>age-appropriate vaccine schedule</w:t>
      </w:r>
      <w:r w:rsidRPr="00E40484">
        <w:rPr>
          <w:rFonts w:ascii="Helvetica" w:eastAsia="Times New Roman" w:hAnsi="Helvetica" w:cs="Helvetica"/>
          <w:color w:val="000000"/>
          <w:sz w:val="24"/>
          <w:szCs w:val="24"/>
        </w:rPr>
        <w:t> recommended by the American Academy of Pediatrics (AAP). Please visit </w:t>
      </w:r>
      <w:hyperlink r:id="rId4" w:history="1">
        <w:r w:rsidRPr="00E40484">
          <w:rPr>
            <w:rFonts w:ascii="Helvetica" w:eastAsia="Times New Roman" w:hAnsi="Helvetica" w:cs="Helvetica"/>
            <w:color w:val="006FBA"/>
            <w:sz w:val="24"/>
            <w:szCs w:val="24"/>
            <w:u w:val="single"/>
          </w:rPr>
          <w:t>https://www.aap.org/en-us/advocacy-and-policy/aap-health-initiatives/immunizations/Pages/Immunization-Schedule.aspx</w:t>
        </w:r>
      </w:hyperlink>
      <w:r w:rsidRPr="00E40484">
        <w:rPr>
          <w:rFonts w:ascii="Helvetica" w:eastAsia="Times New Roman" w:hAnsi="Helvetica" w:cs="Helvetica"/>
          <w:color w:val="000000"/>
          <w:sz w:val="24"/>
          <w:szCs w:val="24"/>
        </w:rPr>
        <w:t> for the most up-to-date immunization schedules. </w:t>
      </w:r>
    </w:p>
    <w:p w14:paraId="4BFA01C2" w14:textId="77777777" w:rsidR="00E40484" w:rsidRPr="00E40484" w:rsidRDefault="00E40484" w:rsidP="00E40484">
      <w:pPr>
        <w:shd w:val="clear" w:color="auto" w:fill="FFFFFF"/>
        <w:spacing w:after="0" w:line="240" w:lineRule="auto"/>
        <w:textAlignment w:val="baseline"/>
        <w:rPr>
          <w:rFonts w:ascii="Helvetica" w:eastAsia="Times New Roman" w:hAnsi="Helvetica" w:cs="Helvetica"/>
          <w:color w:val="000000"/>
          <w:sz w:val="24"/>
          <w:szCs w:val="24"/>
        </w:rPr>
      </w:pPr>
    </w:p>
    <w:p w14:paraId="0285D80C" w14:textId="3B214993" w:rsidR="00E40484" w:rsidRPr="00E40484" w:rsidRDefault="00E40484" w:rsidP="00E40484">
      <w:pPr>
        <w:shd w:val="clear" w:color="auto" w:fill="FFFFFF"/>
        <w:spacing w:after="0" w:line="240" w:lineRule="auto"/>
        <w:textAlignment w:val="baseline"/>
        <w:rPr>
          <w:rFonts w:ascii="Helvetica" w:eastAsia="Times New Roman" w:hAnsi="Helvetica" w:cs="Helvetica"/>
          <w:color w:val="000000"/>
          <w:sz w:val="24"/>
          <w:szCs w:val="24"/>
        </w:rPr>
      </w:pPr>
      <w:r w:rsidRPr="00E40484">
        <w:rPr>
          <w:rFonts w:ascii="Helvetica" w:eastAsia="Times New Roman" w:hAnsi="Helvetica" w:cs="Helvetica"/>
          <w:b/>
          <w:bCs/>
          <w:color w:val="000000"/>
          <w:sz w:val="24"/>
          <w:szCs w:val="24"/>
        </w:rPr>
        <w:t xml:space="preserve">Yes, there are exceptions to the </w:t>
      </w:r>
      <w:r>
        <w:rPr>
          <w:rFonts w:ascii="Helvetica" w:eastAsia="Times New Roman" w:hAnsi="Helvetica" w:cs="Helvetica"/>
          <w:b/>
          <w:bCs/>
          <w:color w:val="000000"/>
          <w:sz w:val="24"/>
          <w:szCs w:val="24"/>
        </w:rPr>
        <w:t>University Synagogue</w:t>
      </w:r>
      <w:r w:rsidRPr="00E40484">
        <w:rPr>
          <w:rFonts w:ascii="Helvetica" w:eastAsia="Times New Roman" w:hAnsi="Helvetica" w:cs="Helvetica"/>
          <w:b/>
          <w:bCs/>
          <w:color w:val="000000"/>
          <w:sz w:val="24"/>
          <w:szCs w:val="24"/>
        </w:rPr>
        <w:t xml:space="preserve"> vaccination policy, and they are very, very rare.</w:t>
      </w:r>
      <w:r w:rsidRPr="00E40484">
        <w:rPr>
          <w:rFonts w:ascii="Helvetica" w:eastAsia="Times New Roman" w:hAnsi="Helvetica" w:cs="Helvetica"/>
          <w:color w:val="000000"/>
          <w:sz w:val="24"/>
          <w:szCs w:val="24"/>
        </w:rPr>
        <w:br/>
        <w:t>We recognize that individuals who have had a documented allergy or severe adverse reaction to a particular vaccine may not be able to complete the immunization schedule as outlined. Additionally, individuals with medical conditions such as congenital immunodeficiency or HIV, cancer and who are receiving chemotherapy, transplant patients, and persons receiving immunosuppressive drugs and chronic steroids also may not be able to receive certain vaccines.</w:t>
      </w:r>
      <w:r w:rsidRPr="00E40484">
        <w:rPr>
          <w:rFonts w:ascii="Helvetica" w:eastAsia="Times New Roman" w:hAnsi="Helvetica" w:cs="Helvetica"/>
          <w:b/>
          <w:bCs/>
          <w:color w:val="000000"/>
          <w:sz w:val="24"/>
          <w:szCs w:val="24"/>
        </w:rPr>
        <w:t xml:space="preserve"> In these extremely rare circumstances, current documentation from a Physician (MD or DO), or a Pediatric/Family Practice Advanced Practice Nurse (ARNP or PNP), describing the reason for exemption from immunization must be furnished to </w:t>
      </w:r>
      <w:r>
        <w:rPr>
          <w:rFonts w:ascii="Helvetica" w:eastAsia="Times New Roman" w:hAnsi="Helvetica" w:cs="Helvetica"/>
          <w:b/>
          <w:bCs/>
          <w:color w:val="000000"/>
          <w:sz w:val="24"/>
          <w:szCs w:val="24"/>
        </w:rPr>
        <w:t>University Synagogue</w:t>
      </w:r>
      <w:r w:rsidRPr="00E40484">
        <w:rPr>
          <w:rFonts w:ascii="Helvetica" w:eastAsia="Times New Roman" w:hAnsi="Helvetica" w:cs="Helvetica"/>
          <w:b/>
          <w:bCs/>
          <w:color w:val="000000"/>
          <w:sz w:val="24"/>
          <w:szCs w:val="24"/>
        </w:rPr>
        <w:t>.</w:t>
      </w:r>
      <w:r w:rsidRPr="00E40484">
        <w:rPr>
          <w:rFonts w:ascii="Helvetica" w:eastAsia="Times New Roman" w:hAnsi="Helvetica" w:cs="Helvetica"/>
          <w:color w:val="000000"/>
          <w:sz w:val="24"/>
          <w:szCs w:val="24"/>
        </w:rPr>
        <w:t> We are happy to discuss case by case management of the </w:t>
      </w:r>
      <w:r w:rsidRPr="00E40484">
        <w:rPr>
          <w:rFonts w:ascii="Helvetica" w:eastAsia="Times New Roman" w:hAnsi="Helvetica" w:cs="Helvetica"/>
          <w:color w:val="000000"/>
          <w:sz w:val="24"/>
          <w:szCs w:val="24"/>
          <w:u w:val="single"/>
        </w:rPr>
        <w:t>extremely rare</w:t>
      </w:r>
      <w:r w:rsidRPr="00E40484">
        <w:rPr>
          <w:rFonts w:ascii="Helvetica" w:eastAsia="Times New Roman" w:hAnsi="Helvetica" w:cs="Helvetica"/>
          <w:color w:val="000000"/>
          <w:sz w:val="24"/>
          <w:szCs w:val="24"/>
        </w:rPr>
        <w:t> circumstance of medical contraindication to partial or complete vaccination.</w:t>
      </w:r>
      <w:r w:rsidRPr="00E40484">
        <w:rPr>
          <w:rFonts w:ascii="Helvetica" w:eastAsia="Times New Roman" w:hAnsi="Helvetica" w:cs="Helvetica"/>
          <w:color w:val="000000"/>
          <w:sz w:val="24"/>
          <w:szCs w:val="24"/>
        </w:rPr>
        <w:br/>
      </w:r>
      <w:r w:rsidRPr="00E40484">
        <w:rPr>
          <w:rFonts w:ascii="Helvetica" w:eastAsia="Times New Roman" w:hAnsi="Helvetica" w:cs="Helvetica"/>
          <w:b/>
          <w:bCs/>
          <w:color w:val="000000"/>
          <w:sz w:val="24"/>
          <w:szCs w:val="24"/>
        </w:rPr>
        <w:t>Thank you!</w:t>
      </w:r>
      <w:r w:rsidRPr="00E40484">
        <w:rPr>
          <w:rFonts w:ascii="Helvetica" w:eastAsia="Times New Roman" w:hAnsi="Helvetica" w:cs="Helvetica"/>
          <w:color w:val="000000"/>
          <w:sz w:val="24"/>
          <w:szCs w:val="24"/>
        </w:rPr>
        <w:br/>
        <w:t>The vaccination of </w:t>
      </w:r>
      <w:r w:rsidRPr="00E40484">
        <w:rPr>
          <w:rFonts w:ascii="Helvetica" w:eastAsia="Times New Roman" w:hAnsi="Helvetica" w:cs="Helvetica"/>
          <w:color w:val="000000"/>
          <w:sz w:val="24"/>
          <w:szCs w:val="24"/>
          <w:u w:val="single"/>
        </w:rPr>
        <w:t>all</w:t>
      </w:r>
      <w:r w:rsidRPr="00E40484">
        <w:rPr>
          <w:rFonts w:ascii="Helvetica" w:eastAsia="Times New Roman" w:hAnsi="Helvetica" w:cs="Helvetica"/>
          <w:color w:val="000000"/>
          <w:sz w:val="24"/>
          <w:szCs w:val="24"/>
        </w:rPr>
        <w:t> children and teens in our community is essential in order to maintain a safe educational and travel environment for your child. We thank you for your timely attention to these requirements.</w:t>
      </w:r>
      <w:bookmarkStart w:id="0" w:name="_GoBack"/>
      <w:bookmarkEnd w:id="0"/>
    </w:p>
    <w:p w14:paraId="63BDEEC4" w14:textId="77777777" w:rsidR="007E67E8" w:rsidRDefault="007E67E8"/>
    <w:sectPr w:rsidR="007E6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ztDAzsjAwMLO0MDFX0lEKTi0uzszPAykwrAUAWgb2JCwAAAA="/>
  </w:docVars>
  <w:rsids>
    <w:rsidRoot w:val="00E40484"/>
    <w:rsid w:val="00377031"/>
    <w:rsid w:val="007E67E8"/>
    <w:rsid w:val="00E4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5419"/>
  <w15:chartTrackingRefBased/>
  <w15:docId w15:val="{04804688-8CA8-499E-80DE-C7DB7362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04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48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404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0484"/>
    <w:rPr>
      <w:b/>
      <w:bCs/>
    </w:rPr>
  </w:style>
  <w:style w:type="character" w:styleId="Hyperlink">
    <w:name w:val="Hyperlink"/>
    <w:basedOn w:val="DefaultParagraphFont"/>
    <w:uiPriority w:val="99"/>
    <w:semiHidden/>
    <w:unhideWhenUsed/>
    <w:rsid w:val="00E40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724728">
      <w:bodyDiv w:val="1"/>
      <w:marLeft w:val="0"/>
      <w:marRight w:val="0"/>
      <w:marTop w:val="0"/>
      <w:marBottom w:val="0"/>
      <w:divBdr>
        <w:top w:val="none" w:sz="0" w:space="0" w:color="auto"/>
        <w:left w:val="none" w:sz="0" w:space="0" w:color="auto"/>
        <w:bottom w:val="none" w:sz="0" w:space="0" w:color="auto"/>
        <w:right w:val="none" w:sz="0" w:space="0" w:color="auto"/>
      </w:divBdr>
      <w:divsChild>
        <w:div w:id="116989056">
          <w:marLeft w:val="0"/>
          <w:marRight w:val="0"/>
          <w:marTop w:val="0"/>
          <w:marBottom w:val="0"/>
          <w:divBdr>
            <w:top w:val="none" w:sz="0" w:space="0" w:color="auto"/>
            <w:left w:val="none" w:sz="0" w:space="0" w:color="auto"/>
            <w:bottom w:val="none" w:sz="0" w:space="0" w:color="auto"/>
            <w:right w:val="none" w:sz="0" w:space="0" w:color="auto"/>
          </w:divBdr>
          <w:divsChild>
            <w:div w:id="850224305">
              <w:marLeft w:val="0"/>
              <w:marRight w:val="0"/>
              <w:marTop w:val="0"/>
              <w:marBottom w:val="0"/>
              <w:divBdr>
                <w:top w:val="none" w:sz="0" w:space="0" w:color="auto"/>
                <w:left w:val="none" w:sz="0" w:space="0" w:color="auto"/>
                <w:bottom w:val="none" w:sz="0" w:space="0" w:color="auto"/>
                <w:right w:val="none" w:sz="0" w:space="0" w:color="auto"/>
              </w:divBdr>
              <w:divsChild>
                <w:div w:id="15732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ap.org/en-us/advocacy-and-policy/aap-health-initiatives/immunizations/Pages/Immunization-Schedu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1460</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Laycook</dc:creator>
  <cp:keywords/>
  <dc:description/>
  <cp:lastModifiedBy>Ellie Laycook</cp:lastModifiedBy>
  <cp:revision>1</cp:revision>
  <dcterms:created xsi:type="dcterms:W3CDTF">2020-01-27T17:10:00Z</dcterms:created>
  <dcterms:modified xsi:type="dcterms:W3CDTF">2020-01-28T18:06:00Z</dcterms:modified>
</cp:coreProperties>
</file>