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0C" w:rsidRPr="002E015A" w:rsidRDefault="005E3B0C" w:rsidP="005E3B0C">
      <w:pPr>
        <w:rPr>
          <w:b/>
          <w:color w:val="0070C0"/>
          <w:sz w:val="32"/>
        </w:rPr>
      </w:pPr>
      <w:r w:rsidRPr="002E015A">
        <w:rPr>
          <w:b/>
          <w:color w:val="0070C0"/>
          <w:sz w:val="32"/>
        </w:rPr>
        <w:t>BCRS Ends Successful Third Year – Plans Made For Exciting Year Four</w:t>
      </w:r>
    </w:p>
    <w:p w:rsidR="005E3B0C" w:rsidRPr="00DA4814" w:rsidRDefault="005E3B0C" w:rsidP="005E3B0C">
      <w:pPr>
        <w:rPr>
          <w:b/>
          <w:sz w:val="32"/>
        </w:rPr>
      </w:pPr>
    </w:p>
    <w:p w:rsidR="005E3B0C" w:rsidRPr="008837F2" w:rsidRDefault="005E3B0C" w:rsidP="005E3B0C">
      <w:pPr>
        <w:shd w:val="clear" w:color="auto" w:fill="FFFFFF"/>
        <w:rPr>
          <w:rFonts w:ascii="Arial" w:hAnsi="Arial"/>
          <w:color w:val="333333"/>
          <w:sz w:val="20"/>
          <w:szCs w:val="20"/>
        </w:rPr>
      </w:pPr>
      <w:bookmarkStart w:id="0" w:name="_GoBack"/>
      <w:bookmarkEnd w:id="0"/>
      <w:r w:rsidRPr="008837F2">
        <w:rPr>
          <w:sz w:val="20"/>
          <w:szCs w:val="20"/>
        </w:rPr>
        <w:t xml:space="preserve">Under the tutelage of Rabbi Cantor, </w:t>
      </w:r>
      <w:proofErr w:type="spellStart"/>
      <w:r w:rsidRPr="008837F2">
        <w:rPr>
          <w:sz w:val="20"/>
          <w:szCs w:val="20"/>
        </w:rPr>
        <w:t>Morah</w:t>
      </w:r>
      <w:proofErr w:type="spellEnd"/>
      <w:r w:rsidRPr="008837F2">
        <w:rPr>
          <w:sz w:val="20"/>
          <w:szCs w:val="20"/>
        </w:rPr>
        <w:t xml:space="preserve"> Jeanne and </w:t>
      </w:r>
      <w:proofErr w:type="spellStart"/>
      <w:r w:rsidRPr="008837F2">
        <w:rPr>
          <w:sz w:val="20"/>
          <w:szCs w:val="20"/>
        </w:rPr>
        <w:t>Morah</w:t>
      </w:r>
      <w:proofErr w:type="spellEnd"/>
      <w:r w:rsidRPr="008837F2">
        <w:rPr>
          <w:sz w:val="20"/>
          <w:szCs w:val="20"/>
        </w:rPr>
        <w:t xml:space="preserve"> Heather, our students have become comfortable with the prayers of a Shabbat service; explored wisdom from </w:t>
      </w:r>
      <w:proofErr w:type="spellStart"/>
      <w:r w:rsidRPr="008837F2">
        <w:rPr>
          <w:sz w:val="20"/>
          <w:szCs w:val="20"/>
        </w:rPr>
        <w:t>Pirkei</w:t>
      </w:r>
      <w:proofErr w:type="spellEnd"/>
      <w:r w:rsidRPr="008837F2">
        <w:rPr>
          <w:sz w:val="20"/>
          <w:szCs w:val="20"/>
        </w:rPr>
        <w:t xml:space="preserve"> </w:t>
      </w:r>
      <w:proofErr w:type="spellStart"/>
      <w:r w:rsidRPr="008837F2">
        <w:rPr>
          <w:sz w:val="20"/>
          <w:szCs w:val="20"/>
        </w:rPr>
        <w:t>Avot</w:t>
      </w:r>
      <w:proofErr w:type="spellEnd"/>
      <w:r w:rsidRPr="008837F2">
        <w:rPr>
          <w:sz w:val="20"/>
          <w:szCs w:val="20"/>
        </w:rPr>
        <w:t>; studied in depth the seven core values upon which our curriculum is based;</w:t>
      </w:r>
      <w:r w:rsidRPr="008837F2">
        <w:rPr>
          <w:rStyle w:val="FootnoteReference"/>
          <w:sz w:val="20"/>
          <w:szCs w:val="20"/>
        </w:rPr>
        <w:footnoteReference w:customMarkFollows="1" w:id="1"/>
        <w:sym w:font="Symbol" w:char="F0C0"/>
      </w:r>
      <w:r w:rsidRPr="008837F2">
        <w:rPr>
          <w:sz w:val="20"/>
          <w:szCs w:val="20"/>
        </w:rPr>
        <w:t xml:space="preserve"> seen how these values are incorporated in our lives; made countless connections between Judaism and “the real world;” and learned compassion and empathy by example and by engaging in real world situations. </w:t>
      </w:r>
    </w:p>
    <w:p w:rsidR="005E3B0C" w:rsidRPr="008837F2" w:rsidRDefault="005E3B0C" w:rsidP="005E3B0C">
      <w:pPr>
        <w:rPr>
          <w:sz w:val="20"/>
          <w:szCs w:val="20"/>
        </w:rPr>
      </w:pPr>
    </w:p>
    <w:p w:rsidR="005E3B0C" w:rsidRPr="008837F2" w:rsidRDefault="005E3B0C" w:rsidP="005E3B0C">
      <w:pPr>
        <w:rPr>
          <w:sz w:val="20"/>
          <w:szCs w:val="20"/>
        </w:rPr>
      </w:pPr>
      <w:r w:rsidRPr="008837F2">
        <w:rPr>
          <w:sz w:val="20"/>
          <w:szCs w:val="20"/>
        </w:rPr>
        <w:t xml:space="preserve">The younger group learned conversational Hebrew and it was inspiring to watch them using these phrases and words to communicate with each other in Hebrew. The older </w:t>
      </w:r>
      <w:proofErr w:type="gramStart"/>
      <w:r w:rsidRPr="008837F2">
        <w:rPr>
          <w:sz w:val="20"/>
          <w:szCs w:val="20"/>
        </w:rPr>
        <w:t>group honed their Hebrew reading and writing skills, and were</w:t>
      </w:r>
      <w:proofErr w:type="gramEnd"/>
      <w:r w:rsidRPr="008837F2">
        <w:rPr>
          <w:sz w:val="20"/>
          <w:szCs w:val="20"/>
        </w:rPr>
        <w:t xml:space="preserve"> given the opportunity to be “Hebrew Hotshots” based on their growth in these areas. </w:t>
      </w:r>
    </w:p>
    <w:p w:rsidR="005E3B0C" w:rsidRPr="008837F2" w:rsidRDefault="005E3B0C" w:rsidP="005E3B0C">
      <w:pPr>
        <w:rPr>
          <w:sz w:val="20"/>
          <w:szCs w:val="20"/>
        </w:rPr>
      </w:pPr>
    </w:p>
    <w:p w:rsidR="005E3B0C" w:rsidRPr="008837F2" w:rsidRDefault="005E3B0C" w:rsidP="005E3B0C">
      <w:pPr>
        <w:rPr>
          <w:sz w:val="20"/>
          <w:szCs w:val="20"/>
        </w:rPr>
      </w:pPr>
      <w:r w:rsidRPr="008837F2">
        <w:rPr>
          <w:sz w:val="20"/>
          <w:szCs w:val="20"/>
        </w:rPr>
        <w:t xml:space="preserve">We finished the school year this past Sunday with a final culmination program held at </w:t>
      </w:r>
      <w:proofErr w:type="spellStart"/>
      <w:r w:rsidRPr="008837F2">
        <w:rPr>
          <w:sz w:val="20"/>
          <w:szCs w:val="20"/>
        </w:rPr>
        <w:t>Schooley</w:t>
      </w:r>
      <w:proofErr w:type="spellEnd"/>
      <w:r w:rsidRPr="008837F2">
        <w:rPr>
          <w:sz w:val="20"/>
          <w:szCs w:val="20"/>
        </w:rPr>
        <w:t xml:space="preserve"> Mill Park.  After a rousing davening with students and parents, we had a special story-teller tie all of the values together with an interactive program. We finished with the students, parents and teachers creating very cool art that represented the values. </w:t>
      </w:r>
    </w:p>
    <w:p w:rsidR="005E3B0C" w:rsidRPr="008837F2" w:rsidRDefault="005E3B0C" w:rsidP="005E3B0C">
      <w:pPr>
        <w:rPr>
          <w:sz w:val="20"/>
          <w:szCs w:val="20"/>
        </w:rPr>
      </w:pPr>
    </w:p>
    <w:p w:rsidR="005E3B0C" w:rsidRPr="008837F2" w:rsidRDefault="005E3B0C" w:rsidP="005E3B0C">
      <w:pPr>
        <w:rPr>
          <w:sz w:val="20"/>
          <w:szCs w:val="20"/>
        </w:rPr>
      </w:pPr>
      <w:r w:rsidRPr="008837F2">
        <w:rPr>
          <w:sz w:val="20"/>
          <w:szCs w:val="20"/>
        </w:rPr>
        <w:t xml:space="preserve">Rabbi Faith and the School Leadership Team will work over summer break to incorporate new ideas into our ever-evolving and innovative program. We have exciting things planned for year four! </w:t>
      </w:r>
    </w:p>
    <w:p w:rsidR="005E3B0C" w:rsidRPr="008837F2" w:rsidRDefault="005E3B0C" w:rsidP="005E3B0C">
      <w:pPr>
        <w:rPr>
          <w:sz w:val="20"/>
          <w:szCs w:val="20"/>
        </w:rPr>
      </w:pPr>
    </w:p>
    <w:p w:rsidR="005E3B0C" w:rsidRDefault="005E3B0C" w:rsidP="008837F2">
      <w:r w:rsidRPr="008837F2">
        <w:rPr>
          <w:sz w:val="20"/>
          <w:szCs w:val="20"/>
        </w:rPr>
        <w:t xml:space="preserve">Thank you to the Congregation for all of your support in creating and providing an indelible environment for our Jewish children who will be carrying the wisdom, knowledge and tradition imparted through BCRS to future generations.  And thank you too to Jamie </w:t>
      </w:r>
      <w:proofErr w:type="spellStart"/>
      <w:r w:rsidRPr="008837F2">
        <w:rPr>
          <w:sz w:val="20"/>
          <w:szCs w:val="20"/>
        </w:rPr>
        <w:t>Biegeleisen</w:t>
      </w:r>
      <w:proofErr w:type="spellEnd"/>
      <w:r w:rsidRPr="008837F2">
        <w:rPr>
          <w:sz w:val="20"/>
          <w:szCs w:val="20"/>
        </w:rPr>
        <w:t xml:space="preserve"> and Jarrett Reid for their dedication, leadership and roll-up-your-sleeves hard work for BCRS.</w:t>
      </w:r>
      <w:r w:rsidR="008837F2">
        <w:t xml:space="preserve"> </w:t>
      </w:r>
    </w:p>
    <w:p w:rsidR="00DA4814" w:rsidRDefault="00DA4814" w:rsidP="008837F2"/>
    <w:p w:rsidR="00DA4814" w:rsidRDefault="00DA4814" w:rsidP="008837F2">
      <w:r>
        <w:rPr>
          <w:noProof/>
        </w:rPr>
        <w:drawing>
          <wp:inline distT="0" distB="0" distL="0" distR="0">
            <wp:extent cx="2987040" cy="2240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7040" cy="2240280"/>
                    </a:xfrm>
                    <a:prstGeom prst="rect">
                      <a:avLst/>
                    </a:prstGeom>
                  </pic:spPr>
                </pic:pic>
              </a:graphicData>
            </a:graphic>
          </wp:inline>
        </w:drawing>
      </w:r>
    </w:p>
    <w:p w:rsidR="00DA4814" w:rsidRDefault="00DA4814" w:rsidP="008837F2"/>
    <w:p w:rsidR="00DA4814" w:rsidRDefault="00DA4814" w:rsidP="008837F2">
      <w:r>
        <w:rPr>
          <w:noProof/>
        </w:rPr>
        <w:lastRenderedPageBreak/>
        <w:drawing>
          <wp:inline distT="0" distB="0" distL="0" distR="0">
            <wp:extent cx="2430780" cy="32410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80" cy="3241040"/>
                    </a:xfrm>
                    <a:prstGeom prst="rect">
                      <a:avLst/>
                    </a:prstGeom>
                  </pic:spPr>
                </pic:pic>
              </a:graphicData>
            </a:graphic>
          </wp:inline>
        </w:drawing>
      </w:r>
    </w:p>
    <w:p w:rsidR="00DA4814" w:rsidRDefault="00DA4814" w:rsidP="008837F2"/>
    <w:p w:rsidR="00DA4814" w:rsidRDefault="00DA4814" w:rsidP="008837F2">
      <w:r>
        <w:rPr>
          <w:noProof/>
        </w:rPr>
        <w:drawing>
          <wp:inline distT="0" distB="0" distL="0" distR="0">
            <wp:extent cx="2987040" cy="2240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040" cy="2240280"/>
                    </a:xfrm>
                    <a:prstGeom prst="rect">
                      <a:avLst/>
                    </a:prstGeom>
                  </pic:spPr>
                </pic:pic>
              </a:graphicData>
            </a:graphic>
          </wp:inline>
        </w:drawing>
      </w:r>
    </w:p>
    <w:p w:rsidR="00DA4814" w:rsidRDefault="00DA4814" w:rsidP="008837F2"/>
    <w:p w:rsidR="00DA4814" w:rsidRDefault="00DA4814" w:rsidP="008837F2">
      <w:r>
        <w:rPr>
          <w:noProof/>
        </w:rPr>
        <w:drawing>
          <wp:inline distT="0" distB="0" distL="0" distR="0">
            <wp:extent cx="2987040" cy="22402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040" cy="2240280"/>
                    </a:xfrm>
                    <a:prstGeom prst="rect">
                      <a:avLst/>
                    </a:prstGeom>
                  </pic:spPr>
                </pic:pic>
              </a:graphicData>
            </a:graphic>
          </wp:inline>
        </w:drawing>
      </w:r>
    </w:p>
    <w:sectPr w:rsidR="00DA4814" w:rsidSect="00F0513C">
      <w:pgSz w:w="12240" w:h="15840"/>
      <w:pgMar w:top="1440" w:right="1170" w:bottom="14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CE" w:rsidRDefault="001104CE" w:rsidP="005E3B0C">
      <w:r>
        <w:separator/>
      </w:r>
    </w:p>
  </w:endnote>
  <w:endnote w:type="continuationSeparator" w:id="0">
    <w:p w:rsidR="001104CE" w:rsidRDefault="001104CE" w:rsidP="005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CE" w:rsidRDefault="001104CE" w:rsidP="005E3B0C">
      <w:r>
        <w:separator/>
      </w:r>
    </w:p>
  </w:footnote>
  <w:footnote w:type="continuationSeparator" w:id="0">
    <w:p w:rsidR="001104CE" w:rsidRDefault="001104CE" w:rsidP="005E3B0C">
      <w:r>
        <w:continuationSeparator/>
      </w:r>
    </w:p>
  </w:footnote>
  <w:footnote w:id="1">
    <w:p w:rsidR="005E3B0C" w:rsidRPr="008837F2" w:rsidRDefault="005E3B0C" w:rsidP="005E3B0C">
      <w:pPr>
        <w:pStyle w:val="FootnoteText"/>
        <w:rPr>
          <w:sz w:val="18"/>
          <w:szCs w:val="18"/>
        </w:rPr>
      </w:pPr>
      <w:r w:rsidRPr="008837F2">
        <w:rPr>
          <w:rStyle w:val="FootnoteReference"/>
          <w:sz w:val="18"/>
          <w:szCs w:val="18"/>
        </w:rPr>
        <w:sym w:font="Symbol" w:char="F0C0"/>
      </w:r>
      <w:proofErr w:type="spellStart"/>
      <w:r w:rsidRPr="008837F2">
        <w:rPr>
          <w:rFonts w:ascii="Georgia" w:hAnsi="Georgia"/>
          <w:b/>
          <w:color w:val="333333"/>
          <w:sz w:val="18"/>
          <w:szCs w:val="18"/>
        </w:rPr>
        <w:t>Teshuvah</w:t>
      </w:r>
      <w:proofErr w:type="spellEnd"/>
      <w:r w:rsidRPr="008837F2">
        <w:rPr>
          <w:rFonts w:ascii="Georgia" w:hAnsi="Georgia"/>
          <w:b/>
          <w:color w:val="333333"/>
          <w:sz w:val="18"/>
          <w:szCs w:val="18"/>
        </w:rPr>
        <w:t xml:space="preserve"> - </w:t>
      </w:r>
      <w:r w:rsidRPr="008837F2">
        <w:rPr>
          <w:rFonts w:ascii="Georgia" w:hAnsi="Georgia"/>
          <w:color w:val="333333"/>
          <w:sz w:val="18"/>
          <w:szCs w:val="18"/>
        </w:rPr>
        <w:t xml:space="preserve">taking responsibility for one’s actions; </w:t>
      </w:r>
      <w:proofErr w:type="spellStart"/>
      <w:r w:rsidRPr="008837F2">
        <w:rPr>
          <w:rFonts w:ascii="Georgia" w:hAnsi="Georgia"/>
          <w:b/>
          <w:color w:val="333333"/>
          <w:sz w:val="18"/>
          <w:szCs w:val="18"/>
        </w:rPr>
        <w:t>B'Tzelem</w:t>
      </w:r>
      <w:proofErr w:type="spellEnd"/>
      <w:r w:rsidRPr="008837F2">
        <w:rPr>
          <w:rFonts w:ascii="Georgia" w:hAnsi="Georgia"/>
          <w:b/>
          <w:color w:val="333333"/>
          <w:sz w:val="18"/>
          <w:szCs w:val="18"/>
        </w:rPr>
        <w:t xml:space="preserve"> Elohim</w:t>
      </w:r>
      <w:r w:rsidRPr="008837F2">
        <w:rPr>
          <w:rFonts w:ascii="Georgia" w:hAnsi="Georgia"/>
          <w:color w:val="333333"/>
          <w:sz w:val="18"/>
          <w:szCs w:val="18"/>
        </w:rPr>
        <w:t>  - honoring the image of G-d in ourselves;</w:t>
      </w:r>
      <w:r w:rsidRPr="008837F2">
        <w:rPr>
          <w:rFonts w:ascii="Arial" w:hAnsi="Arial"/>
          <w:color w:val="333333"/>
          <w:sz w:val="18"/>
          <w:szCs w:val="18"/>
        </w:rPr>
        <w:t xml:space="preserve"> </w:t>
      </w:r>
      <w:proofErr w:type="spellStart"/>
      <w:r w:rsidRPr="008837F2">
        <w:rPr>
          <w:rFonts w:ascii="Georgia" w:hAnsi="Georgia"/>
          <w:b/>
          <w:color w:val="333333"/>
          <w:sz w:val="18"/>
          <w:szCs w:val="18"/>
        </w:rPr>
        <w:t>Gevurah</w:t>
      </w:r>
      <w:proofErr w:type="spellEnd"/>
      <w:r w:rsidRPr="008837F2">
        <w:rPr>
          <w:rFonts w:ascii="Georgia" w:hAnsi="Georgia"/>
          <w:color w:val="333333"/>
          <w:sz w:val="18"/>
          <w:szCs w:val="18"/>
        </w:rPr>
        <w:t> - using one's inner strength and outer strength</w:t>
      </w:r>
      <w:r w:rsidRPr="008837F2">
        <w:rPr>
          <w:rFonts w:ascii="Arial" w:hAnsi="Arial"/>
          <w:color w:val="333333"/>
          <w:sz w:val="18"/>
          <w:szCs w:val="18"/>
        </w:rPr>
        <w:t xml:space="preserve">; </w:t>
      </w:r>
      <w:proofErr w:type="spellStart"/>
      <w:r w:rsidRPr="008837F2">
        <w:rPr>
          <w:rFonts w:ascii="Georgia" w:hAnsi="Georgia"/>
          <w:b/>
          <w:color w:val="333333"/>
          <w:sz w:val="18"/>
          <w:szCs w:val="18"/>
        </w:rPr>
        <w:t>Achrayut</w:t>
      </w:r>
      <w:proofErr w:type="spellEnd"/>
      <w:r w:rsidRPr="008837F2">
        <w:rPr>
          <w:rFonts w:ascii="Georgia" w:hAnsi="Georgia"/>
          <w:b/>
          <w:color w:val="333333"/>
          <w:sz w:val="18"/>
          <w:szCs w:val="18"/>
        </w:rPr>
        <w:t xml:space="preserve"> - </w:t>
      </w:r>
      <w:r w:rsidRPr="008837F2">
        <w:rPr>
          <w:rFonts w:ascii="Georgia" w:hAnsi="Georgia"/>
          <w:color w:val="333333"/>
          <w:sz w:val="18"/>
          <w:szCs w:val="18"/>
        </w:rPr>
        <w:t>doing what one can to make the world a better place</w:t>
      </w:r>
      <w:r w:rsidRPr="008837F2">
        <w:rPr>
          <w:rFonts w:ascii="Arial" w:hAnsi="Arial"/>
          <w:color w:val="333333"/>
          <w:sz w:val="18"/>
          <w:szCs w:val="18"/>
        </w:rPr>
        <w:t xml:space="preserve">; </w:t>
      </w:r>
      <w:proofErr w:type="spellStart"/>
      <w:r w:rsidRPr="008837F2">
        <w:rPr>
          <w:rFonts w:ascii="Georgia" w:hAnsi="Georgia"/>
          <w:b/>
          <w:color w:val="333333"/>
          <w:sz w:val="18"/>
          <w:szCs w:val="18"/>
        </w:rPr>
        <w:t>Hakarat</w:t>
      </w:r>
      <w:proofErr w:type="spellEnd"/>
      <w:r w:rsidRPr="008837F2">
        <w:rPr>
          <w:rFonts w:ascii="Georgia" w:hAnsi="Georgia"/>
          <w:b/>
          <w:color w:val="333333"/>
          <w:sz w:val="18"/>
          <w:szCs w:val="18"/>
        </w:rPr>
        <w:t xml:space="preserve"> </w:t>
      </w:r>
      <w:proofErr w:type="spellStart"/>
      <w:r w:rsidRPr="008837F2">
        <w:rPr>
          <w:rFonts w:ascii="Georgia" w:hAnsi="Georgia"/>
          <w:b/>
          <w:color w:val="333333"/>
          <w:sz w:val="18"/>
          <w:szCs w:val="18"/>
        </w:rPr>
        <w:t>Hatov</w:t>
      </w:r>
      <w:proofErr w:type="spellEnd"/>
      <w:r w:rsidRPr="008837F2">
        <w:rPr>
          <w:rFonts w:ascii="Georgia" w:hAnsi="Georgia"/>
          <w:color w:val="333333"/>
          <w:sz w:val="18"/>
          <w:szCs w:val="18"/>
        </w:rPr>
        <w:t> - seeking joy and being grateful</w:t>
      </w:r>
      <w:r w:rsidRPr="008837F2">
        <w:rPr>
          <w:rFonts w:ascii="Georgia" w:hAnsi="Georgia"/>
          <w:b/>
          <w:color w:val="333333"/>
          <w:sz w:val="18"/>
          <w:szCs w:val="18"/>
        </w:rPr>
        <w:t xml:space="preserve">; </w:t>
      </w:r>
      <w:proofErr w:type="spellStart"/>
      <w:r w:rsidRPr="008837F2">
        <w:rPr>
          <w:rFonts w:ascii="Georgia" w:hAnsi="Georgia"/>
          <w:b/>
          <w:color w:val="333333"/>
          <w:sz w:val="18"/>
          <w:szCs w:val="18"/>
        </w:rPr>
        <w:t>Koach</w:t>
      </w:r>
      <w:proofErr w:type="spellEnd"/>
      <w:r w:rsidRPr="008837F2">
        <w:rPr>
          <w:rFonts w:ascii="Georgia" w:hAnsi="Georgia"/>
          <w:b/>
          <w:color w:val="333333"/>
          <w:sz w:val="18"/>
          <w:szCs w:val="18"/>
        </w:rPr>
        <w:t xml:space="preserve"> </w:t>
      </w:r>
      <w:proofErr w:type="spellStart"/>
      <w:r w:rsidRPr="008837F2">
        <w:rPr>
          <w:rFonts w:ascii="Georgia" w:hAnsi="Georgia"/>
          <w:b/>
          <w:color w:val="333333"/>
          <w:sz w:val="18"/>
          <w:szCs w:val="18"/>
        </w:rPr>
        <w:t>Hadibbur</w:t>
      </w:r>
      <w:proofErr w:type="spellEnd"/>
      <w:r w:rsidRPr="008837F2">
        <w:rPr>
          <w:rFonts w:ascii="Georgia" w:hAnsi="Georgia"/>
          <w:b/>
          <w:color w:val="333333"/>
          <w:sz w:val="18"/>
          <w:szCs w:val="18"/>
        </w:rPr>
        <w:t>  - </w:t>
      </w:r>
      <w:r w:rsidRPr="008837F2">
        <w:rPr>
          <w:rFonts w:ascii="Georgia" w:hAnsi="Georgia"/>
          <w:color w:val="333333"/>
          <w:sz w:val="18"/>
          <w:szCs w:val="18"/>
        </w:rPr>
        <w:t>understanding the power of words;</w:t>
      </w:r>
      <w:r w:rsidRPr="008837F2">
        <w:rPr>
          <w:rFonts w:ascii="Arial" w:hAnsi="Arial"/>
          <w:color w:val="333333"/>
          <w:sz w:val="18"/>
          <w:szCs w:val="18"/>
        </w:rPr>
        <w:t xml:space="preserve"> </w:t>
      </w:r>
      <w:r w:rsidRPr="008837F2">
        <w:rPr>
          <w:rFonts w:ascii="Georgia" w:hAnsi="Georgia"/>
          <w:b/>
          <w:color w:val="333333"/>
          <w:sz w:val="18"/>
          <w:szCs w:val="18"/>
        </w:rPr>
        <w:t>Shalom - </w:t>
      </w:r>
      <w:r w:rsidRPr="008837F2">
        <w:rPr>
          <w:rFonts w:ascii="Georgia" w:hAnsi="Georgia"/>
          <w:color w:val="333333"/>
          <w:sz w:val="18"/>
          <w:szCs w:val="18"/>
        </w:rPr>
        <w:t>helping to create a more peaceful world</w:t>
      </w:r>
      <w:r w:rsidRPr="008837F2">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0C"/>
    <w:rsid w:val="001104CE"/>
    <w:rsid w:val="00160750"/>
    <w:rsid w:val="002E015A"/>
    <w:rsid w:val="005E3B0C"/>
    <w:rsid w:val="008837F2"/>
    <w:rsid w:val="009D7284"/>
    <w:rsid w:val="00A512DE"/>
    <w:rsid w:val="00B9765C"/>
    <w:rsid w:val="00DA4814"/>
    <w:rsid w:val="00D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3B0C"/>
  </w:style>
  <w:style w:type="character" w:customStyle="1" w:styleId="FootnoteTextChar">
    <w:name w:val="Footnote Text Char"/>
    <w:basedOn w:val="DefaultParagraphFont"/>
    <w:link w:val="FootnoteText"/>
    <w:rsid w:val="005E3B0C"/>
    <w:rPr>
      <w:sz w:val="24"/>
      <w:szCs w:val="24"/>
    </w:rPr>
  </w:style>
  <w:style w:type="character" w:styleId="FootnoteReference">
    <w:name w:val="footnote reference"/>
    <w:basedOn w:val="DefaultParagraphFont"/>
    <w:rsid w:val="005E3B0C"/>
    <w:rPr>
      <w:vertAlign w:val="superscript"/>
    </w:rPr>
  </w:style>
  <w:style w:type="paragraph" w:styleId="BalloonText">
    <w:name w:val="Balloon Text"/>
    <w:basedOn w:val="Normal"/>
    <w:link w:val="BalloonTextChar"/>
    <w:uiPriority w:val="99"/>
    <w:semiHidden/>
    <w:unhideWhenUsed/>
    <w:rsid w:val="00DA4814"/>
    <w:rPr>
      <w:rFonts w:ascii="Tahoma" w:hAnsi="Tahoma" w:cs="Tahoma"/>
      <w:sz w:val="16"/>
      <w:szCs w:val="16"/>
    </w:rPr>
  </w:style>
  <w:style w:type="character" w:customStyle="1" w:styleId="BalloonTextChar">
    <w:name w:val="Balloon Text Char"/>
    <w:basedOn w:val="DefaultParagraphFont"/>
    <w:link w:val="BalloonText"/>
    <w:uiPriority w:val="99"/>
    <w:semiHidden/>
    <w:rsid w:val="00DA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3B0C"/>
  </w:style>
  <w:style w:type="character" w:customStyle="1" w:styleId="FootnoteTextChar">
    <w:name w:val="Footnote Text Char"/>
    <w:basedOn w:val="DefaultParagraphFont"/>
    <w:link w:val="FootnoteText"/>
    <w:rsid w:val="005E3B0C"/>
    <w:rPr>
      <w:sz w:val="24"/>
      <w:szCs w:val="24"/>
    </w:rPr>
  </w:style>
  <w:style w:type="character" w:styleId="FootnoteReference">
    <w:name w:val="footnote reference"/>
    <w:basedOn w:val="DefaultParagraphFont"/>
    <w:rsid w:val="005E3B0C"/>
    <w:rPr>
      <w:vertAlign w:val="superscript"/>
    </w:rPr>
  </w:style>
  <w:style w:type="paragraph" w:styleId="BalloonText">
    <w:name w:val="Balloon Text"/>
    <w:basedOn w:val="Normal"/>
    <w:link w:val="BalloonTextChar"/>
    <w:uiPriority w:val="99"/>
    <w:semiHidden/>
    <w:unhideWhenUsed/>
    <w:rsid w:val="00DA4814"/>
    <w:rPr>
      <w:rFonts w:ascii="Tahoma" w:hAnsi="Tahoma" w:cs="Tahoma"/>
      <w:sz w:val="16"/>
      <w:szCs w:val="16"/>
    </w:rPr>
  </w:style>
  <w:style w:type="character" w:customStyle="1" w:styleId="BalloonTextChar">
    <w:name w:val="Balloon Text Char"/>
    <w:basedOn w:val="DefaultParagraphFont"/>
    <w:link w:val="BalloonText"/>
    <w:uiPriority w:val="99"/>
    <w:semiHidden/>
    <w:rsid w:val="00DA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dc:creator>
  <cp:lastModifiedBy>Shelli</cp:lastModifiedBy>
  <cp:revision>4</cp:revision>
  <dcterms:created xsi:type="dcterms:W3CDTF">2019-05-24T15:06:00Z</dcterms:created>
  <dcterms:modified xsi:type="dcterms:W3CDTF">2019-05-24T15:59:00Z</dcterms:modified>
</cp:coreProperties>
</file>