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79" w:rsidRDefault="00377D79" w:rsidP="00377D79">
      <w:pPr>
        <w:pStyle w:val="NoSpacing"/>
        <w:jc w:val="center"/>
        <w:rPr>
          <w:rFonts w:ascii="Tahoma" w:hAnsi="Tahoma" w:cs="Tahoma"/>
          <w:b/>
          <w:sz w:val="48"/>
          <w:szCs w:val="48"/>
        </w:rPr>
      </w:pPr>
      <w:r>
        <w:rPr>
          <w:rFonts w:ascii="Tahoma" w:hAnsi="Tahoma" w:cs="Tahoma"/>
          <w:b/>
          <w:sz w:val="48"/>
          <w:szCs w:val="48"/>
        </w:rPr>
        <w:t>Shailos for Rabbi Willig</w:t>
      </w:r>
    </w:p>
    <w:p w:rsidR="00377D79" w:rsidRDefault="00377D79" w:rsidP="00377D79">
      <w:pPr>
        <w:pStyle w:val="NoSpacing"/>
        <w:jc w:val="center"/>
        <w:rPr>
          <w:rFonts w:ascii="Tahoma" w:hAnsi="Tahoma" w:cs="Tahoma"/>
          <w:b/>
          <w:i/>
          <w:sz w:val="48"/>
          <w:szCs w:val="48"/>
        </w:rPr>
      </w:pPr>
      <w:r>
        <w:rPr>
          <w:rFonts w:ascii="Tahoma" w:hAnsi="Tahoma" w:cs="Tahoma"/>
          <w:b/>
          <w:i/>
          <w:sz w:val="48"/>
          <w:szCs w:val="48"/>
        </w:rPr>
        <w:t>Conference Call #</w:t>
      </w:r>
      <w:r>
        <w:rPr>
          <w:rFonts w:ascii="Tahoma" w:hAnsi="Tahoma" w:cs="Tahoma"/>
          <w:b/>
          <w:i/>
          <w:sz w:val="48"/>
          <w:szCs w:val="48"/>
          <w:rtl/>
        </w:rPr>
        <w:t xml:space="preserve"> </w:t>
      </w:r>
      <w:r>
        <w:rPr>
          <w:rFonts w:ascii="Tahoma" w:hAnsi="Tahoma" w:cs="Tahoma"/>
          <w:b/>
          <w:i/>
          <w:sz w:val="48"/>
          <w:szCs w:val="48"/>
        </w:rPr>
        <w:t>48</w:t>
      </w:r>
    </w:p>
    <w:p w:rsidR="00377D79" w:rsidRDefault="00377D79" w:rsidP="00377D79">
      <w:pPr>
        <w:rPr>
          <w:rFonts w:ascii="Tahoma" w:hAnsi="Tahoma" w:cs="Tahoma"/>
          <w:sz w:val="24"/>
          <w:szCs w:val="24"/>
        </w:rPr>
      </w:pPr>
    </w:p>
    <w:p w:rsidR="00377D79" w:rsidRDefault="00377D79" w:rsidP="00377D79">
      <w:pPr>
        <w:pStyle w:val="ListParagraph"/>
        <w:numPr>
          <w:ilvl w:val="0"/>
          <w:numId w:val="1"/>
        </w:numPr>
        <w:rPr>
          <w:rFonts w:ascii="Tahoma" w:hAnsi="Tahoma" w:cs="Tahoma"/>
          <w:sz w:val="24"/>
          <w:szCs w:val="24"/>
        </w:rPr>
      </w:pPr>
      <w:r>
        <w:rPr>
          <w:rFonts w:ascii="Tahoma" w:hAnsi="Tahoma" w:cs="Tahoma"/>
          <w:sz w:val="24"/>
          <w:szCs w:val="24"/>
        </w:rPr>
        <w:t>Our local board of health has informed the community that there is a serious outbreak of rabies in squirrels, they have laid traps and have asked all neighbors to do the following:</w:t>
      </w:r>
    </w:p>
    <w:p w:rsidR="00377D79" w:rsidRDefault="00377D79" w:rsidP="00377D79">
      <w:pPr>
        <w:pStyle w:val="ListParagraph"/>
        <w:numPr>
          <w:ilvl w:val="0"/>
          <w:numId w:val="2"/>
        </w:numPr>
        <w:rPr>
          <w:rFonts w:ascii="Tahoma" w:hAnsi="Tahoma" w:cs="Tahoma"/>
          <w:sz w:val="24"/>
          <w:szCs w:val="24"/>
        </w:rPr>
      </w:pPr>
      <w:r>
        <w:rPr>
          <w:rFonts w:ascii="Tahoma" w:hAnsi="Tahoma" w:cs="Tahoma"/>
          <w:sz w:val="24"/>
          <w:szCs w:val="24"/>
        </w:rPr>
        <w:t>Place all garbage for pick up on the morning of collection – our pick up is on Tuesdays and Shabbos morning, can we put the garbage out on Shabbos morning. Holding all garbage for just Tuesday may attract squirrels and be in violation of the board of health?</w:t>
      </w:r>
    </w:p>
    <w:p w:rsidR="00377D79" w:rsidRDefault="00377D79" w:rsidP="00377D79">
      <w:pPr>
        <w:pStyle w:val="ListParagraph"/>
        <w:numPr>
          <w:ilvl w:val="0"/>
          <w:numId w:val="2"/>
        </w:numPr>
        <w:rPr>
          <w:rFonts w:ascii="Tahoma" w:hAnsi="Tahoma" w:cs="Tahoma"/>
          <w:sz w:val="24"/>
          <w:szCs w:val="24"/>
        </w:rPr>
      </w:pPr>
      <w:r>
        <w:rPr>
          <w:rFonts w:ascii="Tahoma" w:hAnsi="Tahoma" w:cs="Tahoma"/>
          <w:sz w:val="24"/>
          <w:szCs w:val="24"/>
        </w:rPr>
        <w:t>Purchase a repellant/poison spray that repels/poisons squirrels and rodents, they want the garbage cans and all garbage bags for disposal sprayed no more than 3 hours before pick up to be effective. Can we spray on shabbos?</w:t>
      </w:r>
    </w:p>
    <w:p w:rsidR="00377D79" w:rsidRDefault="00377D79" w:rsidP="00377D79">
      <w:pPr>
        <w:pStyle w:val="ListParagraph"/>
        <w:numPr>
          <w:ilvl w:val="0"/>
          <w:numId w:val="2"/>
        </w:numPr>
        <w:rPr>
          <w:rFonts w:ascii="Tahoma" w:hAnsi="Tahoma" w:cs="Tahoma"/>
          <w:sz w:val="24"/>
          <w:szCs w:val="24"/>
        </w:rPr>
      </w:pPr>
      <w:r>
        <w:rPr>
          <w:rFonts w:ascii="Tahoma" w:hAnsi="Tahoma" w:cs="Tahoma"/>
          <w:sz w:val="24"/>
          <w:szCs w:val="24"/>
        </w:rPr>
        <w:t>If a squirrel rummages through a garbage can and garbage is strewn on the floor, to wear gloves collect the trash off the street and pour ammonia or bleach on the ground. Can any of that be done on shabbos?</w:t>
      </w:r>
    </w:p>
    <w:p w:rsidR="00377D79" w:rsidRDefault="00377D79" w:rsidP="00377D79">
      <w:pPr>
        <w:pStyle w:val="ListParagraph"/>
        <w:numPr>
          <w:ilvl w:val="0"/>
          <w:numId w:val="1"/>
        </w:numPr>
        <w:rPr>
          <w:rFonts w:ascii="Tahoma" w:hAnsi="Tahoma" w:cs="Tahoma"/>
          <w:sz w:val="24"/>
          <w:szCs w:val="24"/>
        </w:rPr>
      </w:pPr>
      <w:r>
        <w:rPr>
          <w:rFonts w:ascii="Tahoma" w:hAnsi="Tahoma" w:cs="Tahoma"/>
          <w:sz w:val="24"/>
          <w:szCs w:val="24"/>
        </w:rPr>
        <w:t>I have been asked to speak about the status of food products made in dairy equipment.  Could items such as ices that have a good (parve) hechsher but are made in dairy equipment (DE) be eaten with fleishigs, after fleishigs?</w:t>
      </w:r>
    </w:p>
    <w:p w:rsidR="00377D79" w:rsidRDefault="00377D79" w:rsidP="00377D79">
      <w:pPr>
        <w:pStyle w:val="ListParagraph"/>
        <w:numPr>
          <w:ilvl w:val="0"/>
          <w:numId w:val="1"/>
        </w:numPr>
        <w:rPr>
          <w:rFonts w:ascii="Tahoma" w:hAnsi="Tahoma" w:cs="Tahoma"/>
          <w:sz w:val="24"/>
          <w:szCs w:val="24"/>
        </w:rPr>
      </w:pPr>
      <w:r>
        <w:rPr>
          <w:rFonts w:ascii="Tahoma" w:hAnsi="Tahoma" w:cs="Tahoma"/>
          <w:sz w:val="24"/>
          <w:szCs w:val="24"/>
        </w:rPr>
        <w:t>This is my first year serving as a rabbi in a community. Do I need to give misholach manos to every member of the community (between 30 and 40 packages)? Another rav suggested I leave the community for Purim day and let those who drop off misholach manos do so at my door. Is this proper?</w:t>
      </w:r>
    </w:p>
    <w:p w:rsidR="00377D79" w:rsidRDefault="00377D79" w:rsidP="00377D79">
      <w:pPr>
        <w:pStyle w:val="ListParagraph"/>
        <w:numPr>
          <w:ilvl w:val="0"/>
          <w:numId w:val="1"/>
        </w:numPr>
        <w:rPr>
          <w:rFonts w:ascii="Tahoma" w:hAnsi="Tahoma" w:cs="Tahoma"/>
          <w:sz w:val="24"/>
          <w:szCs w:val="24"/>
        </w:rPr>
      </w:pPr>
      <w:r>
        <w:rPr>
          <w:rFonts w:ascii="Tahoma" w:hAnsi="Tahoma" w:cs="Tahoma"/>
          <w:sz w:val="24"/>
          <w:szCs w:val="24"/>
        </w:rPr>
        <w:t xml:space="preserve">One of my congregants has a son in an out of town special Ed high school and belongs to a drama group in the local JCC. The director, a religious man will be renting an antique looking suit for the boy as part of his costume. The boy is concerned it may be shatnez and wants to get it checked; the costume rental company says you cannot make any alterations except by their tailors, if you do, you own it. The director says you are only wearing the suit for 2 hours a day for six performances over a two week </w:t>
      </w:r>
      <w:r w:rsidR="00D900B1">
        <w:rPr>
          <w:rFonts w:ascii="Tahoma" w:hAnsi="Tahoma" w:cs="Tahoma"/>
          <w:sz w:val="24"/>
          <w:szCs w:val="24"/>
        </w:rPr>
        <w:t>period;</w:t>
      </w:r>
      <w:r>
        <w:rPr>
          <w:rFonts w:ascii="Tahoma" w:hAnsi="Tahoma" w:cs="Tahoma"/>
          <w:sz w:val="24"/>
          <w:szCs w:val="24"/>
        </w:rPr>
        <w:t xml:space="preserve"> you don’t need to check since it is only a rental. What is the Halacha? </w:t>
      </w:r>
    </w:p>
    <w:p w:rsidR="00377D79" w:rsidRPr="00377D79" w:rsidRDefault="00377D79" w:rsidP="00377D79">
      <w:pPr>
        <w:ind w:left="720" w:hanging="360"/>
        <w:rPr>
          <w:rFonts w:ascii="Tahoma" w:hAnsi="Tahoma" w:cs="Tahoma"/>
          <w:sz w:val="24"/>
          <w:szCs w:val="24"/>
        </w:rPr>
      </w:pPr>
      <w:r w:rsidRPr="00377D79">
        <w:rPr>
          <w:rFonts w:ascii="Tahoma" w:hAnsi="Tahoma" w:cs="Tahoma"/>
          <w:sz w:val="24"/>
          <w:szCs w:val="24"/>
        </w:rPr>
        <w:t>5</w:t>
      </w:r>
      <w:r>
        <w:t xml:space="preserve">. </w:t>
      </w:r>
      <w:r>
        <w:tab/>
      </w:r>
      <w:r w:rsidRPr="00377D79">
        <w:rPr>
          <w:rFonts w:ascii="Tahoma" w:hAnsi="Tahoma" w:cs="Tahoma"/>
          <w:sz w:val="24"/>
          <w:szCs w:val="24"/>
        </w:rPr>
        <w:t>I have a member that is ready to make Aliya as soon as they sell their home. They have not been able to sell it for 9 months. Their realtor has asked them if she could start bringing clients over on Shabbos. The family will not be in the home when the realtor comes.</w:t>
      </w:r>
    </w:p>
    <w:p w:rsidR="00377D79" w:rsidRPr="00377D79" w:rsidRDefault="00377D79" w:rsidP="00377D79">
      <w:pPr>
        <w:pStyle w:val="NoSpacing"/>
        <w:ind w:firstLine="720"/>
        <w:rPr>
          <w:rFonts w:ascii="Tahoma" w:hAnsi="Tahoma" w:cs="Tahoma"/>
          <w:sz w:val="24"/>
          <w:szCs w:val="24"/>
        </w:rPr>
      </w:pPr>
      <w:r>
        <w:rPr>
          <w:rFonts w:ascii="Tahoma" w:hAnsi="Tahoma" w:cs="Tahoma"/>
          <w:sz w:val="24"/>
          <w:szCs w:val="24"/>
        </w:rPr>
        <w:lastRenderedPageBreak/>
        <w:t>A</w:t>
      </w:r>
      <w:r w:rsidRPr="00377D79">
        <w:rPr>
          <w:rFonts w:ascii="Tahoma" w:hAnsi="Tahoma" w:cs="Tahoma"/>
          <w:sz w:val="24"/>
          <w:szCs w:val="24"/>
        </w:rPr>
        <w:t>. May she bring the clients?</w:t>
      </w:r>
    </w:p>
    <w:p w:rsidR="00377D79" w:rsidRPr="00377D79" w:rsidRDefault="00377D79" w:rsidP="00377D79">
      <w:pPr>
        <w:pStyle w:val="NoSpacing"/>
        <w:ind w:left="720"/>
        <w:rPr>
          <w:rFonts w:ascii="Tahoma" w:hAnsi="Tahoma" w:cs="Tahoma"/>
          <w:sz w:val="24"/>
          <w:szCs w:val="24"/>
        </w:rPr>
      </w:pPr>
      <w:r>
        <w:rPr>
          <w:rFonts w:ascii="Tahoma" w:hAnsi="Tahoma" w:cs="Tahoma"/>
          <w:sz w:val="24"/>
          <w:szCs w:val="24"/>
        </w:rPr>
        <w:t>B</w:t>
      </w:r>
      <w:r w:rsidRPr="00377D79">
        <w:rPr>
          <w:rFonts w:ascii="Tahoma" w:hAnsi="Tahoma" w:cs="Tahoma"/>
          <w:sz w:val="24"/>
          <w:szCs w:val="24"/>
        </w:rPr>
        <w:t xml:space="preserve">. Is the fact that this is an impediment to </w:t>
      </w:r>
      <w:r w:rsidR="00D900B1" w:rsidRPr="00377D79">
        <w:rPr>
          <w:rFonts w:ascii="Tahoma" w:hAnsi="Tahoma" w:cs="Tahoma"/>
          <w:sz w:val="24"/>
          <w:szCs w:val="24"/>
        </w:rPr>
        <w:t>Aliya</w:t>
      </w:r>
      <w:r w:rsidRPr="00377D79">
        <w:rPr>
          <w:rFonts w:ascii="Tahoma" w:hAnsi="Tahoma" w:cs="Tahoma"/>
          <w:sz w:val="24"/>
          <w:szCs w:val="24"/>
        </w:rPr>
        <w:t xml:space="preserve"> </w:t>
      </w:r>
      <w:proofErr w:type="gramStart"/>
      <w:r w:rsidRPr="00377D79">
        <w:rPr>
          <w:rFonts w:ascii="Tahoma" w:hAnsi="Tahoma" w:cs="Tahoma"/>
          <w:sz w:val="24"/>
          <w:szCs w:val="24"/>
        </w:rPr>
        <w:t>be</w:t>
      </w:r>
      <w:proofErr w:type="gramEnd"/>
      <w:r w:rsidRPr="00377D79">
        <w:rPr>
          <w:rFonts w:ascii="Tahoma" w:hAnsi="Tahoma" w:cs="Tahoma"/>
          <w:sz w:val="24"/>
          <w:szCs w:val="24"/>
        </w:rPr>
        <w:t xml:space="preserve"> more of a reason for a leniency?</w:t>
      </w:r>
    </w:p>
    <w:p w:rsidR="00377D79" w:rsidRDefault="00377D79" w:rsidP="00377D79">
      <w:pPr>
        <w:pStyle w:val="NoSpacing"/>
        <w:ind w:firstLine="720"/>
        <w:rPr>
          <w:rFonts w:ascii="Tahoma" w:hAnsi="Tahoma" w:cs="Tahoma"/>
          <w:sz w:val="24"/>
          <w:szCs w:val="24"/>
        </w:rPr>
      </w:pPr>
      <w:r>
        <w:rPr>
          <w:rFonts w:ascii="Tahoma" w:hAnsi="Tahoma" w:cs="Tahoma"/>
          <w:sz w:val="24"/>
          <w:szCs w:val="24"/>
        </w:rPr>
        <w:t>C</w:t>
      </w:r>
      <w:r w:rsidRPr="00377D79">
        <w:rPr>
          <w:rFonts w:ascii="Tahoma" w:hAnsi="Tahoma" w:cs="Tahoma"/>
          <w:sz w:val="24"/>
          <w:szCs w:val="24"/>
        </w:rPr>
        <w:t>. Does it matter if the realtor is Jewish?</w:t>
      </w:r>
    </w:p>
    <w:p w:rsidR="00D900B1" w:rsidRDefault="00D900B1" w:rsidP="00377D79">
      <w:pPr>
        <w:pStyle w:val="NoSpacing"/>
        <w:ind w:firstLine="720"/>
        <w:rPr>
          <w:rFonts w:ascii="Tahoma" w:hAnsi="Tahoma" w:cs="Tahoma"/>
          <w:sz w:val="24"/>
          <w:szCs w:val="24"/>
        </w:rPr>
      </w:pPr>
    </w:p>
    <w:p w:rsidR="00D900B1" w:rsidRPr="00D900B1" w:rsidRDefault="00D900B1" w:rsidP="00D900B1">
      <w:pPr>
        <w:pStyle w:val="ListParagraph"/>
        <w:numPr>
          <w:ilvl w:val="0"/>
          <w:numId w:val="5"/>
        </w:numPr>
        <w:rPr>
          <w:rFonts w:ascii="Tahoma" w:hAnsi="Tahoma" w:cs="Tahoma"/>
          <w:sz w:val="24"/>
          <w:szCs w:val="24"/>
        </w:rPr>
      </w:pPr>
      <w:r w:rsidRPr="00D900B1">
        <w:rPr>
          <w:rFonts w:ascii="Tahoma" w:hAnsi="Tahoma" w:cs="Tahoma"/>
          <w:sz w:val="24"/>
          <w:szCs w:val="24"/>
        </w:rPr>
        <w:t xml:space="preserve">I will b’eH be Mesader kiddushin for a boy in my shul marrying a girl whose parents are divorced, the boy’s parents are married and want to walk their son down to the chupah. The girl’s parents have requested the fathers walk down the boy and mothers the girl, the boy’s parents said no. I do not believe I will be successful convincing my congregants to change their mind; it may hurt our relationship if I were to pursue it. The girl’s parents do not want to walk down together (her father is re-married and her mother does not want to). I wish I could stay out of it but it is affecting the Chosson and Kallah.  What should I do?  </w:t>
      </w:r>
    </w:p>
    <w:p w:rsidR="00D900B1" w:rsidRPr="00377D79" w:rsidRDefault="00D900B1" w:rsidP="00D900B1">
      <w:pPr>
        <w:pStyle w:val="NoSpacing"/>
        <w:numPr>
          <w:ilvl w:val="0"/>
          <w:numId w:val="5"/>
        </w:numPr>
        <w:rPr>
          <w:rFonts w:ascii="Tahoma" w:hAnsi="Tahoma" w:cs="Tahoma"/>
          <w:sz w:val="24"/>
          <w:szCs w:val="24"/>
        </w:rPr>
      </w:pPr>
      <w:r>
        <w:rPr>
          <w:rFonts w:ascii="Tahoma" w:hAnsi="Tahoma" w:cs="Tahoma"/>
          <w:sz w:val="24"/>
          <w:szCs w:val="24"/>
        </w:rPr>
        <w:t>Our shul seats about 40 men and 20 women, we have no social hall. A well off man in our shul will be making an aufruf for his son in a few weeks and is insisting for that shabbos we move the morning minyan to his back yard, he will put up a large water proof tent so that all his guests will be accommodated, he says he will invite the entire shul to daven/kiddush</w:t>
      </w:r>
      <w:bookmarkStart w:id="0" w:name="_GoBack"/>
      <w:bookmarkEnd w:id="0"/>
      <w:r>
        <w:rPr>
          <w:rFonts w:ascii="Tahoma" w:hAnsi="Tahoma" w:cs="Tahoma"/>
          <w:sz w:val="24"/>
          <w:szCs w:val="24"/>
        </w:rPr>
        <w:t xml:space="preserve"> with him and I believe he will. Is it appropriate to shut down a minyan for such an occasion? If we set up for two minyanim, where should I daven? </w:t>
      </w:r>
    </w:p>
    <w:p w:rsidR="00B37E0A" w:rsidRPr="00377D79" w:rsidRDefault="00B37E0A">
      <w:pPr>
        <w:rPr>
          <w:rFonts w:ascii="Tahoma" w:hAnsi="Tahoma" w:cs="Tahoma"/>
          <w:sz w:val="24"/>
          <w:szCs w:val="24"/>
        </w:rPr>
      </w:pPr>
    </w:p>
    <w:sectPr w:rsidR="00B37E0A" w:rsidRPr="00377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13EF6"/>
    <w:multiLevelType w:val="hybridMultilevel"/>
    <w:tmpl w:val="6DC22652"/>
    <w:lvl w:ilvl="0" w:tplc="F1A4C29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F895889"/>
    <w:multiLevelType w:val="hybridMultilevel"/>
    <w:tmpl w:val="D7822070"/>
    <w:lvl w:ilvl="0" w:tplc="B4583856">
      <w:start w:val="1"/>
      <w:numFmt w:val="decimal"/>
      <w:lvlText w:val="%1."/>
      <w:lvlJc w:val="left"/>
      <w:pPr>
        <w:ind w:left="720" w:hanging="360"/>
      </w:pPr>
      <w:rPr>
        <w:rFonts w:ascii="Tahoma" w:hAnsi="Tahoma" w:cs="Tahoma"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4985F88"/>
    <w:multiLevelType w:val="hybridMultilevel"/>
    <w:tmpl w:val="D7822070"/>
    <w:lvl w:ilvl="0" w:tplc="B4583856">
      <w:start w:val="1"/>
      <w:numFmt w:val="decimal"/>
      <w:lvlText w:val="%1."/>
      <w:lvlJc w:val="left"/>
      <w:pPr>
        <w:ind w:left="1080" w:hanging="360"/>
      </w:pPr>
      <w:rPr>
        <w:rFonts w:ascii="Tahoma" w:hAnsi="Tahoma" w:cs="Tahoma"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A7A21FD"/>
    <w:multiLevelType w:val="hybridMultilevel"/>
    <w:tmpl w:val="8CD672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79"/>
    <w:rsid w:val="00377D79"/>
    <w:rsid w:val="00B37E0A"/>
    <w:rsid w:val="00B60CB2"/>
    <w:rsid w:val="00D900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0CB2"/>
    <w:pPr>
      <w:framePr w:w="7920" w:h="1980" w:hRule="exact" w:hSpace="180" w:wrap="auto" w:hAnchor="page" w:xAlign="center" w:yAlign="bottom"/>
      <w:spacing w:after="0" w:line="240" w:lineRule="auto"/>
      <w:ind w:left="2880"/>
    </w:pPr>
    <w:rPr>
      <w:rFonts w:ascii="Tahoma" w:eastAsiaTheme="majorEastAsia" w:hAnsi="Tahoma" w:cstheme="majorBidi"/>
      <w:b/>
      <w:sz w:val="28"/>
      <w:szCs w:val="24"/>
    </w:rPr>
  </w:style>
  <w:style w:type="paragraph" w:styleId="NoSpacing">
    <w:name w:val="No Spacing"/>
    <w:uiPriority w:val="1"/>
    <w:qFormat/>
    <w:rsid w:val="00377D79"/>
    <w:pPr>
      <w:spacing w:after="0" w:line="240" w:lineRule="auto"/>
    </w:pPr>
    <w:rPr>
      <w:lang w:bidi="he-IL"/>
    </w:rPr>
  </w:style>
  <w:style w:type="paragraph" w:styleId="ListParagraph">
    <w:name w:val="List Paragraph"/>
    <w:basedOn w:val="Normal"/>
    <w:uiPriority w:val="34"/>
    <w:qFormat/>
    <w:rsid w:val="00377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0CB2"/>
    <w:pPr>
      <w:framePr w:w="7920" w:h="1980" w:hRule="exact" w:hSpace="180" w:wrap="auto" w:hAnchor="page" w:xAlign="center" w:yAlign="bottom"/>
      <w:spacing w:after="0" w:line="240" w:lineRule="auto"/>
      <w:ind w:left="2880"/>
    </w:pPr>
    <w:rPr>
      <w:rFonts w:ascii="Tahoma" w:eastAsiaTheme="majorEastAsia" w:hAnsi="Tahoma" w:cstheme="majorBidi"/>
      <w:b/>
      <w:sz w:val="28"/>
      <w:szCs w:val="24"/>
    </w:rPr>
  </w:style>
  <w:style w:type="paragraph" w:styleId="NoSpacing">
    <w:name w:val="No Spacing"/>
    <w:uiPriority w:val="1"/>
    <w:qFormat/>
    <w:rsid w:val="00377D79"/>
    <w:pPr>
      <w:spacing w:after="0" w:line="240" w:lineRule="auto"/>
    </w:pPr>
    <w:rPr>
      <w:lang w:bidi="he-IL"/>
    </w:rPr>
  </w:style>
  <w:style w:type="paragraph" w:styleId="ListParagraph">
    <w:name w:val="List Paragraph"/>
    <w:basedOn w:val="Normal"/>
    <w:uiPriority w:val="34"/>
    <w:qFormat/>
    <w:rsid w:val="00377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1361">
      <w:bodyDiv w:val="1"/>
      <w:marLeft w:val="0"/>
      <w:marRight w:val="0"/>
      <w:marTop w:val="0"/>
      <w:marBottom w:val="0"/>
      <w:divBdr>
        <w:top w:val="none" w:sz="0" w:space="0" w:color="auto"/>
        <w:left w:val="none" w:sz="0" w:space="0" w:color="auto"/>
        <w:bottom w:val="none" w:sz="0" w:space="0" w:color="auto"/>
        <w:right w:val="none" w:sz="0" w:space="0" w:color="auto"/>
      </w:divBdr>
    </w:div>
    <w:div w:id="149861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537</Words>
  <Characters>3067</Characters>
  <Application>Microsoft Office Word</Application>
  <DocSecurity>0</DocSecurity>
  <Lines>25</Lines>
  <Paragraphs>7</Paragraphs>
  <ScaleCrop>false</ScaleCrop>
  <Company>Hewlett-Packard Company</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 Hammer</dc:creator>
  <cp:lastModifiedBy>Binyamin Hammer</cp:lastModifiedBy>
  <cp:revision>3</cp:revision>
  <dcterms:created xsi:type="dcterms:W3CDTF">2017-02-28T13:35:00Z</dcterms:created>
  <dcterms:modified xsi:type="dcterms:W3CDTF">2017-02-28T23:09:00Z</dcterms:modified>
</cp:coreProperties>
</file>