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20" w:rsidRDefault="00936020" w:rsidP="00936020">
      <w:pPr>
        <w:pStyle w:val="NoSpacing"/>
        <w:jc w:val="center"/>
        <w:rPr>
          <w:rFonts w:ascii="Tahoma" w:hAnsi="Tahoma" w:cs="Tahoma"/>
          <w:b/>
          <w:sz w:val="36"/>
          <w:szCs w:val="36"/>
        </w:rPr>
      </w:pPr>
      <w:bookmarkStart w:id="0" w:name="_GoBack"/>
      <w:bookmarkEnd w:id="0"/>
      <w:r>
        <w:rPr>
          <w:rFonts w:ascii="Tahoma" w:hAnsi="Tahoma" w:cs="Tahoma"/>
          <w:b/>
          <w:sz w:val="36"/>
          <w:szCs w:val="36"/>
        </w:rPr>
        <w:t>Rabbi Willig</w:t>
      </w:r>
    </w:p>
    <w:p w:rsidR="00936020" w:rsidRDefault="00936020" w:rsidP="00936020">
      <w:pPr>
        <w:pStyle w:val="NoSpacing"/>
        <w:jc w:val="center"/>
        <w:rPr>
          <w:rFonts w:ascii="Tahoma" w:hAnsi="Tahoma" w:cs="Tahoma"/>
          <w:b/>
          <w:i/>
          <w:sz w:val="36"/>
          <w:szCs w:val="36"/>
        </w:rPr>
      </w:pPr>
      <w:r>
        <w:rPr>
          <w:rFonts w:ascii="Tahoma" w:hAnsi="Tahoma" w:cs="Tahoma"/>
          <w:b/>
          <w:i/>
          <w:sz w:val="36"/>
          <w:szCs w:val="36"/>
        </w:rPr>
        <w:t>Conference Call #38</w:t>
      </w:r>
    </w:p>
    <w:p w:rsidR="00936020" w:rsidRDefault="00936020" w:rsidP="00936020">
      <w:pPr>
        <w:pStyle w:val="NormalWeb"/>
        <w:numPr>
          <w:ilvl w:val="0"/>
          <w:numId w:val="1"/>
        </w:numPr>
        <w:rPr>
          <w:rFonts w:ascii="Tahoma" w:hAnsi="Tahoma" w:cs="Tahoma"/>
        </w:rPr>
      </w:pPr>
      <w:r w:rsidRPr="00936020">
        <w:rPr>
          <w:rFonts w:ascii="Tahoma" w:hAnsi="Tahoma" w:cs="Tahoma"/>
        </w:rPr>
        <w:t xml:space="preserve">What is the source for wrapping ones hands in a plastic bag or napkin instead of washing before eating bread? Is there any basis for this and if so under what circumstances </w:t>
      </w:r>
      <w:proofErr w:type="gramStart"/>
      <w:r w:rsidRPr="00936020">
        <w:rPr>
          <w:rFonts w:ascii="Tahoma" w:hAnsi="Tahoma" w:cs="Tahoma"/>
        </w:rPr>
        <w:t>may it</w:t>
      </w:r>
      <w:proofErr w:type="gramEnd"/>
      <w:r w:rsidRPr="00936020">
        <w:rPr>
          <w:rFonts w:ascii="Tahoma" w:hAnsi="Tahoma" w:cs="Tahoma"/>
        </w:rPr>
        <w:t xml:space="preserve"> be done? Does one make any Bracha before eating and does one bentch afterwards?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936020" w:rsidRPr="00936020" w:rsidRDefault="00936020" w:rsidP="00936020">
      <w:pPr>
        <w:pStyle w:val="NormalWeb"/>
        <w:numPr>
          <w:ilvl w:val="0"/>
          <w:numId w:val="1"/>
        </w:numPr>
        <w:rPr>
          <w:rFonts w:ascii="Tahoma" w:hAnsi="Tahoma" w:cs="Tahoma"/>
        </w:rPr>
      </w:pPr>
      <w:r w:rsidRPr="00936020">
        <w:rPr>
          <w:rFonts w:ascii="Tahoma" w:hAnsi="Tahoma" w:cs="Tahoma"/>
        </w:rPr>
        <w:t xml:space="preserve">What are the proper shiurim for arba koses and kizayis for matzah and maror? How </w:t>
      </w:r>
      <w:proofErr w:type="gramStart"/>
      <w:r w:rsidRPr="00936020">
        <w:rPr>
          <w:rFonts w:ascii="Tahoma" w:hAnsi="Tahoma" w:cs="Tahoma"/>
        </w:rPr>
        <w:t>should one</w:t>
      </w:r>
      <w:proofErr w:type="gramEnd"/>
      <w:r w:rsidRPr="00936020">
        <w:rPr>
          <w:rFonts w:ascii="Tahoma" w:hAnsi="Tahoma" w:cs="Tahoma"/>
        </w:rPr>
        <w:t xml:space="preserve"> measure these measurements, does one need to actually measure or can one estimate?</w:t>
      </w:r>
    </w:p>
    <w:p w:rsidR="00936020" w:rsidRPr="00936020" w:rsidRDefault="00936020" w:rsidP="00936020">
      <w:pPr>
        <w:pStyle w:val="NormalWeb"/>
        <w:numPr>
          <w:ilvl w:val="0"/>
          <w:numId w:val="2"/>
        </w:numPr>
        <w:rPr>
          <w:rFonts w:ascii="Tahoma" w:hAnsi="Tahoma" w:cs="Tahoma"/>
        </w:rPr>
      </w:pPr>
      <w:r w:rsidRPr="00936020">
        <w:rPr>
          <w:rFonts w:ascii="Tahoma" w:hAnsi="Tahoma" w:cs="Tahoma"/>
        </w:rPr>
        <w:t>I Daven at a Mincha minyan that does not say tachanun. Should I say it after my private Shemoneh Esrei or after chazoras hashatz or not say it at all? Additionally, if I Daven for the amud should I say tachanun; the "minhag" is not to say it but it is not clear why.</w:t>
      </w:r>
      <w:r w:rsidR="009A2E74">
        <w:rPr>
          <w:rFonts w:ascii="Tahoma" w:hAnsi="Tahoma" w:cs="Tahoma"/>
        </w:rPr>
        <w:tab/>
      </w:r>
      <w:r w:rsidR="009A2E74">
        <w:rPr>
          <w:rFonts w:ascii="Tahoma" w:hAnsi="Tahoma" w:cs="Tahoma"/>
        </w:rPr>
        <w:tab/>
      </w:r>
      <w:r w:rsidR="009A2E74">
        <w:rPr>
          <w:rFonts w:ascii="Tahoma" w:hAnsi="Tahoma" w:cs="Tahoma"/>
        </w:rPr>
        <w:tab/>
      </w:r>
      <w:r w:rsidR="009A2E74">
        <w:rPr>
          <w:rFonts w:ascii="Tahoma" w:hAnsi="Tahoma" w:cs="Tahoma"/>
        </w:rPr>
        <w:tab/>
      </w:r>
      <w:r w:rsidR="009A2E74">
        <w:rPr>
          <w:rFonts w:ascii="Tahoma" w:hAnsi="Tahoma" w:cs="Tahoma"/>
        </w:rPr>
        <w:tab/>
      </w:r>
      <w:r w:rsidR="009A2E74">
        <w:rPr>
          <w:rFonts w:ascii="Tahoma" w:hAnsi="Tahoma" w:cs="Tahoma"/>
        </w:rPr>
        <w:tab/>
      </w:r>
      <w:r w:rsidR="009A2E74">
        <w:rPr>
          <w:rFonts w:ascii="Tahoma" w:hAnsi="Tahoma" w:cs="Tahoma"/>
        </w:rPr>
        <w:tab/>
      </w:r>
      <w:r w:rsidR="009A2E74">
        <w:rPr>
          <w:rFonts w:ascii="Tahoma" w:hAnsi="Tahoma" w:cs="Tahoma"/>
        </w:rPr>
        <w:tab/>
      </w:r>
      <w:r w:rsidR="009A2E74">
        <w:rPr>
          <w:rFonts w:ascii="Tahoma" w:hAnsi="Tahoma" w:cs="Tahoma"/>
        </w:rPr>
        <w:tab/>
      </w:r>
      <w:r w:rsidRPr="00936020">
        <w:rPr>
          <w:rFonts w:ascii="Tahoma" w:hAnsi="Tahoma" w:cs="Tahoma"/>
        </w:rPr>
        <w:tab/>
      </w:r>
      <w:r w:rsidRPr="00936020">
        <w:rPr>
          <w:rFonts w:ascii="Tahoma" w:hAnsi="Tahoma" w:cs="Tahoma"/>
        </w:rPr>
        <w:tab/>
      </w:r>
    </w:p>
    <w:p w:rsidR="00936020" w:rsidRPr="00936020" w:rsidRDefault="00936020" w:rsidP="009A2E74">
      <w:pPr>
        <w:pStyle w:val="NormalWeb"/>
        <w:numPr>
          <w:ilvl w:val="0"/>
          <w:numId w:val="2"/>
        </w:numPr>
        <w:rPr>
          <w:rFonts w:ascii="Tahoma" w:hAnsi="Tahoma" w:cs="Tahoma"/>
        </w:rPr>
      </w:pPr>
      <w:r w:rsidRPr="00936020">
        <w:rPr>
          <w:rFonts w:ascii="Tahoma" w:hAnsi="Tahoma" w:cs="Tahoma"/>
        </w:rPr>
        <w:t>At a recent shabbos seudah, the party planner added a nice touch before shabbos</w:t>
      </w:r>
      <w:r w:rsidR="009A2E74">
        <w:rPr>
          <w:rFonts w:ascii="Tahoma" w:hAnsi="Tahoma" w:cs="Tahoma"/>
        </w:rPr>
        <w:t>,</w:t>
      </w:r>
      <w:r w:rsidRPr="00936020">
        <w:rPr>
          <w:rFonts w:ascii="Tahoma" w:hAnsi="Tahoma" w:cs="Tahoma"/>
        </w:rPr>
        <w:t xml:space="preserve"> adding </w:t>
      </w:r>
      <w:r w:rsidR="009A2E74">
        <w:rPr>
          <w:rFonts w:ascii="Tahoma" w:hAnsi="Tahoma" w:cs="Tahoma"/>
        </w:rPr>
        <w:t xml:space="preserve">(attaching), </w:t>
      </w:r>
      <w:r w:rsidRPr="00936020">
        <w:rPr>
          <w:rFonts w:ascii="Tahoma" w:hAnsi="Tahoma" w:cs="Tahoma"/>
        </w:rPr>
        <w:t>lit tea lights to the tables flower arrangements for an added decoration, not shabbos licht. The lights are now out, the seudah is now over and they need to clean up and set up the tables for the shabbos morning seudah, can you move the flower arrangements?</w:t>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t xml:space="preserve"> </w:t>
      </w:r>
    </w:p>
    <w:p w:rsidR="00936020" w:rsidRPr="00936020" w:rsidRDefault="00936020" w:rsidP="00936020">
      <w:pPr>
        <w:pStyle w:val="NormalWeb"/>
        <w:numPr>
          <w:ilvl w:val="0"/>
          <w:numId w:val="2"/>
        </w:numPr>
        <w:rPr>
          <w:rFonts w:ascii="Tahoma" w:hAnsi="Tahoma" w:cs="Tahoma"/>
        </w:rPr>
      </w:pPr>
      <w:r w:rsidRPr="00936020">
        <w:rPr>
          <w:rFonts w:ascii="Tahoma" w:hAnsi="Tahoma" w:cs="Tahoma"/>
        </w:rPr>
        <w:t>Could Rebbe discuss using social media such as Facebook, Twitter and Instagram to advertise a shuls schedule and program? Is it hypocritical to warn my congregants, especially our teens regarding using these devices and yet allow the shul to use them?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36020">
        <w:rPr>
          <w:rFonts w:ascii="Tahoma" w:hAnsi="Tahoma" w:cs="Tahoma"/>
        </w:rPr>
        <w:tab/>
      </w:r>
      <w:r w:rsidRPr="00936020">
        <w:rPr>
          <w:rFonts w:ascii="Tahoma" w:hAnsi="Tahoma" w:cs="Tahoma"/>
        </w:rPr>
        <w:tab/>
      </w:r>
    </w:p>
    <w:p w:rsidR="00936020" w:rsidRPr="00936020" w:rsidRDefault="00936020" w:rsidP="00936020">
      <w:pPr>
        <w:pStyle w:val="NormalWeb"/>
        <w:numPr>
          <w:ilvl w:val="0"/>
          <w:numId w:val="2"/>
        </w:numPr>
        <w:rPr>
          <w:rFonts w:ascii="Tahoma" w:hAnsi="Tahoma" w:cs="Tahoma"/>
        </w:rPr>
      </w:pPr>
      <w:r w:rsidRPr="00936020">
        <w:rPr>
          <w:rFonts w:ascii="Tahoma" w:hAnsi="Tahoma" w:cs="Tahoma"/>
        </w:rPr>
        <w:t xml:space="preserve">Can someone sleep in a room on shabbos if the lights in that room were turned off </w:t>
      </w:r>
      <w:proofErr w:type="spellStart"/>
      <w:r w:rsidRPr="00936020">
        <w:rPr>
          <w:rFonts w:ascii="Tahoma" w:hAnsi="Tahoma" w:cs="Tahoma"/>
        </w:rPr>
        <w:t>b’mazid</w:t>
      </w:r>
      <w:proofErr w:type="spellEnd"/>
      <w:r w:rsidRPr="00936020">
        <w:rPr>
          <w:rFonts w:ascii="Tahoma" w:hAnsi="Tahoma" w:cs="Tahoma"/>
        </w:rPr>
        <w:t xml:space="preserve"> by a “teen at risk”? </w:t>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p>
    <w:p w:rsidR="00936020" w:rsidRPr="00936020" w:rsidRDefault="00936020" w:rsidP="00936020">
      <w:pPr>
        <w:pStyle w:val="NormalWeb"/>
        <w:numPr>
          <w:ilvl w:val="0"/>
          <w:numId w:val="2"/>
        </w:numPr>
        <w:rPr>
          <w:rFonts w:ascii="Tahoma" w:hAnsi="Tahoma" w:cs="Tahoma"/>
        </w:rPr>
      </w:pPr>
      <w:r w:rsidRPr="00936020">
        <w:rPr>
          <w:rFonts w:ascii="Tahoma" w:hAnsi="Tahoma" w:cs="Tahoma"/>
        </w:rPr>
        <w:t xml:space="preserve">Our shul is embarking on building a new </w:t>
      </w:r>
      <w:r w:rsidRPr="009A2E74">
        <w:rPr>
          <w:rFonts w:ascii="Tahoma" w:hAnsi="Tahoma" w:cs="Tahoma"/>
          <w:i/>
          <w:iCs/>
        </w:rPr>
        <w:t xml:space="preserve">bais </w:t>
      </w:r>
      <w:proofErr w:type="spellStart"/>
      <w:r w:rsidRPr="009A2E74">
        <w:rPr>
          <w:rFonts w:ascii="Tahoma" w:hAnsi="Tahoma" w:cs="Tahoma"/>
          <w:i/>
          <w:iCs/>
        </w:rPr>
        <w:t>k</w:t>
      </w:r>
      <w:r w:rsidR="009A2E74">
        <w:rPr>
          <w:rFonts w:ascii="Tahoma" w:hAnsi="Tahoma" w:cs="Tahoma"/>
          <w:i/>
          <w:iCs/>
        </w:rPr>
        <w:t>’</w:t>
      </w:r>
      <w:r w:rsidRPr="009A2E74">
        <w:rPr>
          <w:rFonts w:ascii="Tahoma" w:hAnsi="Tahoma" w:cs="Tahoma"/>
          <w:i/>
          <w:iCs/>
        </w:rPr>
        <w:t>nesses</w:t>
      </w:r>
      <w:proofErr w:type="spellEnd"/>
      <w:r w:rsidRPr="00936020">
        <w:rPr>
          <w:rFonts w:ascii="Tahoma" w:hAnsi="Tahoma" w:cs="Tahoma"/>
        </w:rPr>
        <w:t xml:space="preserve"> and is planning a ground breaking event, is there any special brachos or tefillos that should be said on this occasion?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36020">
        <w:rPr>
          <w:rFonts w:ascii="Tahoma" w:hAnsi="Tahoma" w:cs="Tahoma"/>
        </w:rPr>
        <w:t xml:space="preserve"> </w:t>
      </w:r>
      <w:r w:rsidRPr="00936020">
        <w:rPr>
          <w:rFonts w:ascii="Tahoma" w:hAnsi="Tahoma" w:cs="Tahoma"/>
        </w:rPr>
        <w:tab/>
      </w:r>
      <w:r w:rsidRPr="00936020">
        <w:rPr>
          <w:rFonts w:ascii="Tahoma" w:hAnsi="Tahoma" w:cs="Tahoma"/>
        </w:rPr>
        <w:tab/>
      </w:r>
      <w:r w:rsidRPr="00936020">
        <w:rPr>
          <w:rFonts w:ascii="Tahoma" w:hAnsi="Tahoma" w:cs="Tahoma"/>
        </w:rPr>
        <w:tab/>
      </w:r>
    </w:p>
    <w:p w:rsidR="00936020" w:rsidRPr="00936020" w:rsidRDefault="00936020" w:rsidP="00936020">
      <w:pPr>
        <w:pStyle w:val="NormalWeb"/>
        <w:numPr>
          <w:ilvl w:val="0"/>
          <w:numId w:val="2"/>
        </w:numPr>
        <w:rPr>
          <w:rFonts w:ascii="Tahoma" w:hAnsi="Tahoma" w:cs="Tahoma"/>
        </w:rPr>
      </w:pPr>
      <w:r w:rsidRPr="00936020">
        <w:rPr>
          <w:rFonts w:ascii="Tahoma" w:hAnsi="Tahoma" w:cs="Tahoma"/>
        </w:rPr>
        <w:t>In recent years hand matzo bakeries offer whole wheat as well as regular flour matzos. I recently was told that Rav Moshe Feinstein said not to use whole wheat matzos for the Seder, can rebbe discuss the issue?</w:t>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t xml:space="preserve"> </w:t>
      </w:r>
    </w:p>
    <w:p w:rsidR="00936020" w:rsidRPr="00936020" w:rsidRDefault="00936020" w:rsidP="00936020">
      <w:pPr>
        <w:pStyle w:val="NormalWeb"/>
        <w:numPr>
          <w:ilvl w:val="0"/>
          <w:numId w:val="2"/>
        </w:numPr>
        <w:rPr>
          <w:rFonts w:ascii="Tahoma" w:hAnsi="Tahoma" w:cs="Tahoma"/>
        </w:rPr>
      </w:pPr>
      <w:r w:rsidRPr="00936020">
        <w:rPr>
          <w:rFonts w:ascii="Tahoma" w:hAnsi="Tahoma" w:cs="Tahoma"/>
        </w:rPr>
        <w:t>A congregant whose daughter recently married a Syrian boy would like to host them over Pesach; he would like to keep his minhagim, eating rice and thick matzos. How do I advise this Ashkenazi family, can they make rice for him, can he eat these items at their table?</w:t>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lastRenderedPageBreak/>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p>
    <w:p w:rsidR="00936020" w:rsidRPr="00936020" w:rsidRDefault="00936020" w:rsidP="00936020">
      <w:pPr>
        <w:pStyle w:val="NormalWeb"/>
        <w:numPr>
          <w:ilvl w:val="0"/>
          <w:numId w:val="2"/>
        </w:numPr>
        <w:rPr>
          <w:rFonts w:ascii="Tahoma" w:hAnsi="Tahoma" w:cs="Tahoma"/>
        </w:rPr>
      </w:pPr>
      <w:r w:rsidRPr="00936020">
        <w:rPr>
          <w:rFonts w:ascii="Tahoma" w:hAnsi="Tahoma" w:cs="Tahoma"/>
        </w:rPr>
        <w:t xml:space="preserve"> Shabbos sheva brachos at shalosh seudos should the Chasan and Kallah drink from the sheva brachos wine or wait until after Havdalah?</w:t>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p>
    <w:p w:rsidR="00936020" w:rsidRPr="00936020" w:rsidRDefault="00936020" w:rsidP="00936020">
      <w:pPr>
        <w:pStyle w:val="NormalWeb"/>
        <w:numPr>
          <w:ilvl w:val="0"/>
          <w:numId w:val="2"/>
        </w:numPr>
        <w:rPr>
          <w:rFonts w:ascii="Tahoma" w:hAnsi="Tahoma" w:cs="Tahoma"/>
        </w:rPr>
      </w:pPr>
      <w:r w:rsidRPr="00936020">
        <w:rPr>
          <w:rFonts w:ascii="Tahoma" w:hAnsi="Tahoma" w:cs="Tahoma"/>
        </w:rPr>
        <w:t xml:space="preserve"> If a shiva house only has women in aveilus, is there an inyan to set up minyanim in the house? What about a male aveil, who is not shomer shabbos but agrees to sit shiva for seven days, should the tzibbur set up minyanim?</w:t>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r w:rsidRPr="00936020">
        <w:rPr>
          <w:rFonts w:ascii="Tahoma" w:hAnsi="Tahoma" w:cs="Tahoma"/>
        </w:rPr>
        <w:tab/>
      </w:r>
    </w:p>
    <w:p w:rsidR="00936020" w:rsidRDefault="00936020" w:rsidP="00936020">
      <w:pPr>
        <w:pStyle w:val="ListParagraph"/>
        <w:numPr>
          <w:ilvl w:val="0"/>
          <w:numId w:val="2"/>
        </w:numPr>
        <w:rPr>
          <w:rFonts w:ascii="Tahoma" w:eastAsia="Times New Roman" w:hAnsi="Tahoma" w:cs="Tahoma"/>
          <w:sz w:val="24"/>
          <w:szCs w:val="24"/>
        </w:rPr>
      </w:pPr>
      <w:r w:rsidRPr="00936020">
        <w:rPr>
          <w:rFonts w:ascii="Tahoma" w:eastAsia="Times New Roman" w:hAnsi="Tahoma" w:cs="Tahoma"/>
          <w:sz w:val="24"/>
          <w:szCs w:val="24"/>
        </w:rPr>
        <w:t xml:space="preserve">Our Shul is trying to monetize the building. The only room that is rentable is the sanctuary. It's a large space that can be used for all sorts of activities. Does utilizing the Shul as a multi-purpose room require </w:t>
      </w:r>
      <w:proofErr w:type="gramStart"/>
      <w:r w:rsidRPr="00936020">
        <w:rPr>
          <w:rFonts w:ascii="Tahoma" w:eastAsia="Times New Roman" w:hAnsi="Tahoma" w:cs="Tahoma"/>
          <w:sz w:val="24"/>
          <w:szCs w:val="24"/>
          <w:rtl/>
          <w:lang w:bidi="he-IL"/>
        </w:rPr>
        <w:t>תנאים</w:t>
      </w:r>
      <w:r w:rsidRPr="00936020">
        <w:rPr>
          <w:rFonts w:ascii="Tahoma" w:eastAsia="Times New Roman" w:hAnsi="Tahoma" w:cs="Tahoma"/>
          <w:sz w:val="24"/>
          <w:szCs w:val="24"/>
        </w:rPr>
        <w:t xml:space="preserve"> ?</w:t>
      </w:r>
      <w:proofErr w:type="gramEnd"/>
      <w:r w:rsidRPr="00936020">
        <w:rPr>
          <w:rFonts w:ascii="Tahoma" w:eastAsia="Times New Roman" w:hAnsi="Tahoma" w:cs="Tahoma"/>
          <w:sz w:val="24"/>
          <w:szCs w:val="24"/>
        </w:rPr>
        <w:t xml:space="preserve"> Can we rent it out to be used for classes? Some examples of classes would be dance classes (separate and mixed). Or even academic classes </w:t>
      </w:r>
      <w:r>
        <w:rPr>
          <w:rFonts w:ascii="Tahoma" w:eastAsia="Times New Roman" w:hAnsi="Tahoma" w:cs="Tahoma"/>
          <w:sz w:val="24"/>
          <w:szCs w:val="24"/>
        </w:rPr>
        <w:t>(</w:t>
      </w:r>
      <w:r w:rsidRPr="00936020">
        <w:rPr>
          <w:rFonts w:ascii="Tahoma" w:eastAsia="Times New Roman" w:hAnsi="Tahoma" w:cs="Tahoma"/>
          <w:sz w:val="24"/>
          <w:szCs w:val="24"/>
        </w:rPr>
        <w:t>that may teach</w:t>
      </w:r>
      <w:r>
        <w:rPr>
          <w:rFonts w:ascii="Tahoma" w:eastAsia="Times New Roman" w:hAnsi="Tahoma" w:cs="Tahoma"/>
          <w:sz w:val="24"/>
          <w:szCs w:val="24"/>
        </w:rPr>
        <w:t xml:space="preserve"> </w:t>
      </w:r>
      <w:r w:rsidRPr="00936020">
        <w:rPr>
          <w:rFonts w:ascii="Tahoma" w:eastAsia="Times New Roman" w:hAnsi="Tahoma" w:cs="Tahoma"/>
          <w:sz w:val="24"/>
          <w:szCs w:val="24"/>
          <w:rtl/>
          <w:lang w:bidi="he-IL"/>
        </w:rPr>
        <w:t>כפירה</w:t>
      </w:r>
      <w:r>
        <w:rPr>
          <w:rFonts w:ascii="Tahoma" w:eastAsia="Times New Roman" w:hAnsi="Tahoma" w:cs="Tahoma"/>
          <w:sz w:val="24"/>
          <w:szCs w:val="24"/>
        </w:rPr>
        <w:t>)</w:t>
      </w:r>
      <w:r w:rsidRPr="00936020">
        <w:rPr>
          <w:rFonts w:ascii="Tahoma" w:eastAsia="Times New Roman" w:hAnsi="Tahoma" w:cs="Tahoma"/>
          <w:sz w:val="24"/>
          <w:szCs w:val="24"/>
        </w:rPr>
        <w:t>?</w:t>
      </w:r>
      <w:r w:rsidR="00C75BF7">
        <w:rPr>
          <w:rFonts w:ascii="Tahoma" w:eastAsia="Times New Roman" w:hAnsi="Tahoma" w:cs="Tahoma"/>
          <w:sz w:val="24"/>
          <w:szCs w:val="24"/>
        </w:rPr>
        <w:tab/>
      </w:r>
      <w:r w:rsidR="00C75BF7">
        <w:rPr>
          <w:rFonts w:ascii="Tahoma" w:eastAsia="Times New Roman" w:hAnsi="Tahoma" w:cs="Tahoma"/>
          <w:sz w:val="24"/>
          <w:szCs w:val="24"/>
        </w:rPr>
        <w:tab/>
      </w:r>
      <w:r w:rsidR="00C75BF7">
        <w:rPr>
          <w:rFonts w:ascii="Tahoma" w:eastAsia="Times New Roman" w:hAnsi="Tahoma" w:cs="Tahoma"/>
          <w:sz w:val="24"/>
          <w:szCs w:val="24"/>
        </w:rPr>
        <w:tab/>
      </w:r>
      <w:r w:rsidR="00C75BF7">
        <w:rPr>
          <w:rFonts w:ascii="Tahoma" w:eastAsia="Times New Roman" w:hAnsi="Tahoma" w:cs="Tahoma"/>
          <w:sz w:val="24"/>
          <w:szCs w:val="24"/>
        </w:rPr>
        <w:tab/>
      </w:r>
      <w:r w:rsidR="00C75BF7">
        <w:rPr>
          <w:rFonts w:ascii="Tahoma" w:eastAsia="Times New Roman" w:hAnsi="Tahoma" w:cs="Tahoma"/>
          <w:sz w:val="24"/>
          <w:szCs w:val="24"/>
        </w:rPr>
        <w:tab/>
      </w:r>
    </w:p>
    <w:p w:rsidR="009A5B6E" w:rsidRDefault="00C75BF7" w:rsidP="00C75BF7">
      <w:pPr>
        <w:pStyle w:val="ListParagraph"/>
        <w:numPr>
          <w:ilvl w:val="0"/>
          <w:numId w:val="2"/>
        </w:numPr>
        <w:rPr>
          <w:rFonts w:ascii="Tahoma" w:eastAsia="Times New Roman" w:hAnsi="Tahoma" w:cs="Tahoma"/>
          <w:sz w:val="24"/>
          <w:szCs w:val="24"/>
        </w:rPr>
      </w:pPr>
      <w:r>
        <w:rPr>
          <w:rFonts w:ascii="Tahoma" w:eastAsia="Times New Roman" w:hAnsi="Tahoma" w:cs="Tahoma"/>
          <w:sz w:val="24"/>
          <w:szCs w:val="24"/>
        </w:rPr>
        <w:t xml:space="preserve"> What is the earliest time we can daven Maariv on the Seder nights?</w:t>
      </w:r>
      <w:r w:rsidRPr="00C75BF7">
        <w:rPr>
          <w:rFonts w:ascii="Tahoma" w:eastAsia="Times New Roman" w:hAnsi="Tahoma" w:cs="Tahoma"/>
          <w:sz w:val="24"/>
          <w:szCs w:val="24"/>
        </w:rPr>
        <w:t xml:space="preserve"> Is there any reason not to take the Chag in early on the seventh of Pesach?</w:t>
      </w:r>
      <w:r w:rsidR="009A5B6E">
        <w:rPr>
          <w:rFonts w:ascii="Tahoma" w:eastAsia="Times New Roman" w:hAnsi="Tahoma" w:cs="Tahoma"/>
          <w:sz w:val="24"/>
          <w:szCs w:val="24"/>
        </w:rPr>
        <w:tab/>
      </w:r>
      <w:r w:rsidR="009A5B6E">
        <w:rPr>
          <w:rFonts w:ascii="Tahoma" w:eastAsia="Times New Roman" w:hAnsi="Tahoma" w:cs="Tahoma"/>
          <w:sz w:val="24"/>
          <w:szCs w:val="24"/>
        </w:rPr>
        <w:tab/>
      </w:r>
      <w:r w:rsidR="009A5B6E">
        <w:rPr>
          <w:rFonts w:ascii="Tahoma" w:eastAsia="Times New Roman" w:hAnsi="Tahoma" w:cs="Tahoma"/>
          <w:sz w:val="24"/>
          <w:szCs w:val="24"/>
        </w:rPr>
        <w:tab/>
      </w:r>
      <w:r w:rsidR="009A5B6E">
        <w:rPr>
          <w:rFonts w:ascii="Tahoma" w:eastAsia="Times New Roman" w:hAnsi="Tahoma" w:cs="Tahoma"/>
          <w:sz w:val="24"/>
          <w:szCs w:val="24"/>
        </w:rPr>
        <w:tab/>
      </w:r>
    </w:p>
    <w:p w:rsidR="009A5B6E" w:rsidRPr="009A5B6E" w:rsidRDefault="009A5B6E" w:rsidP="007E0917">
      <w:pPr>
        <w:pStyle w:val="ListParagraph"/>
        <w:numPr>
          <w:ilvl w:val="0"/>
          <w:numId w:val="2"/>
        </w:numPr>
        <w:spacing w:after="0" w:line="240" w:lineRule="auto"/>
        <w:rPr>
          <w:rFonts w:ascii="Tahoma" w:hAnsi="Tahoma" w:cs="Tahoma"/>
          <w:sz w:val="24"/>
          <w:szCs w:val="24"/>
        </w:rPr>
      </w:pPr>
      <w:r w:rsidRPr="009A5B6E">
        <w:rPr>
          <w:rFonts w:ascii="Tahoma" w:hAnsi="Tahoma" w:cs="Tahoma"/>
          <w:sz w:val="24"/>
          <w:szCs w:val="24"/>
        </w:rPr>
        <w:t>Our Shul schedules Havdalah for 47 minutes after Shkia (it is usually a few minutes later). Prior to becoming Rav of this Shul, I kept 72 min</w:t>
      </w:r>
      <w:r w:rsidR="007E0917">
        <w:rPr>
          <w:rFonts w:ascii="Tahoma" w:hAnsi="Tahoma" w:cs="Tahoma"/>
          <w:sz w:val="24"/>
          <w:szCs w:val="24"/>
        </w:rPr>
        <w:t>utes</w:t>
      </w:r>
      <w:r w:rsidRPr="009A5B6E">
        <w:rPr>
          <w:rFonts w:ascii="Tahoma" w:hAnsi="Tahoma" w:cs="Tahoma"/>
          <w:sz w:val="24"/>
          <w:szCs w:val="24"/>
        </w:rPr>
        <w:t xml:space="preserve"> for Motzei Shabbos. Should I maintain that? I make Havdalah, but the Shamash lights the candle and gives it to a child to hold. Sometimes the Shamash isn’t there, or there isn’t somebody to put out the candle after Havdalah, </w:t>
      </w:r>
      <w:r w:rsidR="007E0917">
        <w:rPr>
          <w:rFonts w:ascii="Tahoma" w:hAnsi="Tahoma" w:cs="Tahoma"/>
          <w:sz w:val="24"/>
          <w:szCs w:val="24"/>
        </w:rPr>
        <w:t xml:space="preserve">or </w:t>
      </w:r>
      <w:r w:rsidRPr="009A5B6E">
        <w:rPr>
          <w:rFonts w:ascii="Tahoma" w:hAnsi="Tahoma" w:cs="Tahoma"/>
          <w:sz w:val="24"/>
          <w:szCs w:val="24"/>
        </w:rPr>
        <w:t xml:space="preserve">somebody wants me to write down a phone # etc. </w:t>
      </w:r>
      <w:r w:rsidR="007E0917">
        <w:rPr>
          <w:rFonts w:ascii="Tahoma" w:hAnsi="Tahoma" w:cs="Tahoma"/>
          <w:sz w:val="24"/>
          <w:szCs w:val="24"/>
        </w:rPr>
        <w:t>Or, af</w:t>
      </w:r>
      <w:r w:rsidRPr="009A5B6E">
        <w:rPr>
          <w:rFonts w:ascii="Tahoma" w:hAnsi="Tahoma" w:cs="Tahoma"/>
          <w:sz w:val="24"/>
          <w:szCs w:val="24"/>
        </w:rPr>
        <w:t>ter Shabbos, on a cold night</w:t>
      </w:r>
      <w:r w:rsidR="007E0917">
        <w:rPr>
          <w:rFonts w:ascii="Tahoma" w:hAnsi="Tahoma" w:cs="Tahoma"/>
          <w:sz w:val="24"/>
          <w:szCs w:val="24"/>
        </w:rPr>
        <w:t>, or once a month after Kiddush Levana, a congregant</w:t>
      </w:r>
      <w:r w:rsidRPr="009A5B6E">
        <w:rPr>
          <w:rFonts w:ascii="Tahoma" w:hAnsi="Tahoma" w:cs="Tahoma"/>
          <w:sz w:val="24"/>
          <w:szCs w:val="24"/>
        </w:rPr>
        <w:t xml:space="preserve"> offers me a ride home</w:t>
      </w:r>
      <w:r w:rsidR="007E0917">
        <w:rPr>
          <w:rFonts w:ascii="Tahoma" w:hAnsi="Tahoma" w:cs="Tahoma"/>
          <w:sz w:val="24"/>
          <w:szCs w:val="24"/>
        </w:rPr>
        <w:t xml:space="preserve">. </w:t>
      </w:r>
      <w:r w:rsidRPr="009A5B6E">
        <w:rPr>
          <w:rFonts w:ascii="Tahoma" w:hAnsi="Tahoma" w:cs="Tahoma"/>
          <w:sz w:val="24"/>
          <w:szCs w:val="24"/>
        </w:rPr>
        <w:t xml:space="preserve">These are some situations where I am conscientious of saying Shabbos is over for the congregation and yet not doing melacha. Is it best to change my minhag to what the shul holds? If yes, should I be matir neder? If not, what </w:t>
      </w:r>
      <w:r w:rsidR="007E0917">
        <w:rPr>
          <w:rFonts w:ascii="Tahoma" w:hAnsi="Tahoma" w:cs="Tahoma"/>
          <w:sz w:val="24"/>
          <w:szCs w:val="24"/>
        </w:rPr>
        <w:t>should I do</w:t>
      </w:r>
      <w:r w:rsidRPr="009A5B6E">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9A5B6E">
        <w:rPr>
          <w:rFonts w:ascii="Tahoma" w:hAnsi="Tahoma" w:cs="Tahoma"/>
          <w:sz w:val="24"/>
          <w:szCs w:val="24"/>
        </w:rPr>
        <w:t> </w:t>
      </w:r>
    </w:p>
    <w:p w:rsidR="009A5B6E" w:rsidRPr="009A5B6E" w:rsidRDefault="007E0917" w:rsidP="009A5B6E">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 </w:t>
      </w:r>
      <w:r w:rsidR="009A5B6E" w:rsidRPr="009A5B6E">
        <w:rPr>
          <w:rFonts w:ascii="Tahoma" w:hAnsi="Tahoma" w:cs="Tahoma"/>
          <w:sz w:val="24"/>
          <w:szCs w:val="24"/>
        </w:rPr>
        <w:t>Can one sweep carpet, with a broom not a carpet sweeper, on Shabbos?</w:t>
      </w:r>
      <w:r w:rsidR="009A5B6E">
        <w:rPr>
          <w:rFonts w:ascii="Tahoma" w:hAnsi="Tahoma" w:cs="Tahoma"/>
          <w:sz w:val="24"/>
          <w:szCs w:val="24"/>
        </w:rPr>
        <w:tab/>
      </w:r>
      <w:r w:rsidR="009A5B6E">
        <w:rPr>
          <w:rFonts w:ascii="Tahoma" w:hAnsi="Tahoma" w:cs="Tahoma"/>
          <w:sz w:val="24"/>
          <w:szCs w:val="24"/>
        </w:rPr>
        <w:tab/>
      </w:r>
      <w:r w:rsidR="009A5B6E">
        <w:rPr>
          <w:rFonts w:ascii="Tahoma" w:hAnsi="Tahoma" w:cs="Tahoma"/>
          <w:sz w:val="24"/>
          <w:szCs w:val="24"/>
        </w:rPr>
        <w:tab/>
      </w:r>
    </w:p>
    <w:p w:rsidR="009A5B6E" w:rsidRPr="009A5B6E" w:rsidRDefault="009A5B6E" w:rsidP="009A5B6E">
      <w:pPr>
        <w:pStyle w:val="ListParagraph"/>
        <w:numPr>
          <w:ilvl w:val="0"/>
          <w:numId w:val="2"/>
        </w:numPr>
        <w:spacing w:after="0" w:line="240" w:lineRule="auto"/>
        <w:contextualSpacing w:val="0"/>
        <w:rPr>
          <w:rFonts w:ascii="Tahoma" w:hAnsi="Tahoma" w:cs="Tahoma"/>
          <w:sz w:val="24"/>
          <w:szCs w:val="24"/>
        </w:rPr>
      </w:pPr>
      <w:r w:rsidRPr="009A5B6E">
        <w:rPr>
          <w:rFonts w:ascii="Tahoma" w:hAnsi="Tahoma" w:cs="Tahoma"/>
          <w:sz w:val="24"/>
          <w:szCs w:val="24"/>
        </w:rPr>
        <w:t>Can one say Tehillim at night? Does it make a difference if it is a man or a woman?</w:t>
      </w:r>
      <w:r w:rsidRPr="009A5B6E">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9A5B6E">
        <w:rPr>
          <w:rFonts w:ascii="Tahoma" w:hAnsi="Tahoma" w:cs="Tahoma"/>
          <w:sz w:val="24"/>
          <w:szCs w:val="24"/>
        </w:rPr>
        <w:tab/>
      </w:r>
      <w:r w:rsidRPr="009A5B6E">
        <w:rPr>
          <w:rFonts w:ascii="Tahoma" w:hAnsi="Tahoma" w:cs="Tahoma"/>
          <w:sz w:val="24"/>
          <w:szCs w:val="24"/>
        </w:rPr>
        <w:tab/>
      </w:r>
      <w:r w:rsidRPr="009A5B6E">
        <w:rPr>
          <w:rFonts w:ascii="Tahoma" w:hAnsi="Tahoma" w:cs="Tahoma"/>
          <w:sz w:val="24"/>
          <w:szCs w:val="24"/>
        </w:rPr>
        <w:tab/>
      </w:r>
    </w:p>
    <w:p w:rsidR="009A5B6E" w:rsidRPr="009A5B6E" w:rsidRDefault="009A5B6E" w:rsidP="009A2E74">
      <w:pPr>
        <w:pStyle w:val="ListParagraph"/>
        <w:numPr>
          <w:ilvl w:val="0"/>
          <w:numId w:val="2"/>
        </w:numPr>
        <w:spacing w:after="0" w:line="240" w:lineRule="auto"/>
        <w:contextualSpacing w:val="0"/>
        <w:rPr>
          <w:rFonts w:ascii="Tahoma" w:hAnsi="Tahoma" w:cs="Tahoma"/>
          <w:sz w:val="24"/>
          <w:szCs w:val="24"/>
        </w:rPr>
      </w:pPr>
      <w:r>
        <w:rPr>
          <w:rFonts w:ascii="Tahoma" w:hAnsi="Tahoma" w:cs="Tahoma"/>
          <w:sz w:val="24"/>
          <w:szCs w:val="24"/>
        </w:rPr>
        <w:t xml:space="preserve"> </w:t>
      </w:r>
      <w:r w:rsidRPr="009A5B6E">
        <w:rPr>
          <w:rFonts w:ascii="Tahoma" w:hAnsi="Tahoma" w:cs="Tahoma"/>
          <w:sz w:val="24"/>
          <w:szCs w:val="24"/>
        </w:rPr>
        <w:t>Some</w:t>
      </w:r>
      <w:r w:rsidR="009A2E74">
        <w:rPr>
          <w:rFonts w:ascii="Tahoma" w:hAnsi="Tahoma" w:cs="Tahoma"/>
          <w:sz w:val="24"/>
          <w:szCs w:val="24"/>
        </w:rPr>
        <w:t>one</w:t>
      </w:r>
      <w:r w:rsidRPr="009A5B6E">
        <w:rPr>
          <w:rFonts w:ascii="Tahoma" w:hAnsi="Tahoma" w:cs="Tahoma"/>
          <w:sz w:val="24"/>
          <w:szCs w:val="24"/>
        </w:rPr>
        <w:t xml:space="preserve"> runs a pre-Purim pop up business, selling a popular Purim item cheaper than in the stores and the product is fresher than if bought in the store (they receive it directly from the factory). Customers that call, ask what does a specific supermarket sell it for? Is this person allowed to say? If not, are they just allowed to say ‘I know our price is less’? Or do they have to tell the customer ‘I only know our price (even though they know the supermarket price) do the research yourself’?</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9A5B6E">
        <w:rPr>
          <w:rFonts w:ascii="Tahoma" w:hAnsi="Tahoma" w:cs="Tahoma"/>
          <w:sz w:val="24"/>
          <w:szCs w:val="24"/>
        </w:rPr>
        <w:tab/>
      </w:r>
      <w:r w:rsidRPr="009A5B6E">
        <w:rPr>
          <w:rFonts w:ascii="Tahoma" w:hAnsi="Tahoma" w:cs="Tahoma"/>
          <w:sz w:val="24"/>
          <w:szCs w:val="24"/>
        </w:rPr>
        <w:tab/>
      </w:r>
      <w:r w:rsidRPr="009A5B6E">
        <w:rPr>
          <w:rFonts w:ascii="Tahoma" w:hAnsi="Tahoma" w:cs="Tahoma"/>
          <w:sz w:val="24"/>
          <w:szCs w:val="24"/>
        </w:rPr>
        <w:tab/>
      </w:r>
      <w:r w:rsidRPr="009A5B6E">
        <w:rPr>
          <w:rFonts w:ascii="Tahoma" w:hAnsi="Tahoma" w:cs="Tahoma"/>
          <w:sz w:val="24"/>
          <w:szCs w:val="24"/>
        </w:rPr>
        <w:tab/>
      </w:r>
      <w:r w:rsidRPr="009A5B6E">
        <w:rPr>
          <w:rFonts w:ascii="Tahoma" w:hAnsi="Tahoma" w:cs="Tahoma"/>
          <w:sz w:val="24"/>
          <w:szCs w:val="24"/>
        </w:rPr>
        <w:tab/>
      </w:r>
      <w:r w:rsidRPr="009A5B6E">
        <w:rPr>
          <w:rFonts w:ascii="Tahoma" w:hAnsi="Tahoma" w:cs="Tahoma"/>
          <w:sz w:val="24"/>
          <w:szCs w:val="24"/>
        </w:rPr>
        <w:tab/>
      </w:r>
      <w:r w:rsidRPr="009A5B6E">
        <w:rPr>
          <w:rFonts w:ascii="Tahoma" w:hAnsi="Tahoma" w:cs="Tahoma"/>
          <w:sz w:val="24"/>
          <w:szCs w:val="24"/>
        </w:rPr>
        <w:tab/>
      </w:r>
      <w:r w:rsidRPr="009A5B6E">
        <w:rPr>
          <w:rFonts w:ascii="Tahoma" w:hAnsi="Tahoma" w:cs="Tahoma"/>
          <w:sz w:val="24"/>
          <w:szCs w:val="24"/>
        </w:rPr>
        <w:tab/>
      </w:r>
      <w:r w:rsidRPr="009A5B6E">
        <w:rPr>
          <w:rFonts w:ascii="Tahoma" w:hAnsi="Tahoma" w:cs="Tahoma"/>
          <w:sz w:val="24"/>
          <w:szCs w:val="24"/>
        </w:rPr>
        <w:tab/>
      </w:r>
      <w:r w:rsidRPr="009A5B6E">
        <w:rPr>
          <w:rFonts w:ascii="Tahoma" w:hAnsi="Tahoma" w:cs="Tahoma"/>
          <w:sz w:val="24"/>
          <w:szCs w:val="24"/>
        </w:rPr>
        <w:tab/>
      </w:r>
      <w:r w:rsidRPr="009A5B6E">
        <w:rPr>
          <w:rFonts w:ascii="Tahoma" w:hAnsi="Tahoma" w:cs="Tahoma"/>
          <w:sz w:val="24"/>
          <w:szCs w:val="24"/>
        </w:rPr>
        <w:tab/>
      </w:r>
    </w:p>
    <w:p w:rsidR="009A5B6E" w:rsidRPr="009A5B6E" w:rsidRDefault="007E0917" w:rsidP="007E0917">
      <w:pPr>
        <w:pStyle w:val="ListParagraph"/>
        <w:numPr>
          <w:ilvl w:val="0"/>
          <w:numId w:val="2"/>
        </w:numPr>
        <w:spacing w:after="0" w:line="240" w:lineRule="auto"/>
        <w:contextualSpacing w:val="0"/>
        <w:rPr>
          <w:rFonts w:ascii="Tahoma" w:hAnsi="Tahoma" w:cs="Tahoma"/>
          <w:sz w:val="24"/>
          <w:szCs w:val="24"/>
        </w:rPr>
      </w:pPr>
      <w:r>
        <w:rPr>
          <w:rFonts w:ascii="Tahoma" w:hAnsi="Tahoma" w:cs="Tahoma"/>
          <w:sz w:val="24"/>
          <w:szCs w:val="24"/>
        </w:rPr>
        <w:lastRenderedPageBreak/>
        <w:t xml:space="preserve"> </w:t>
      </w:r>
      <w:r w:rsidR="009A5B6E" w:rsidRPr="009A5B6E">
        <w:rPr>
          <w:rFonts w:ascii="Tahoma" w:hAnsi="Tahoma" w:cs="Tahoma"/>
          <w:sz w:val="24"/>
          <w:szCs w:val="24"/>
        </w:rPr>
        <w:t xml:space="preserve">Mincha following a </w:t>
      </w:r>
      <w:r>
        <w:rPr>
          <w:rFonts w:ascii="Tahoma" w:hAnsi="Tahoma" w:cs="Tahoma"/>
          <w:sz w:val="24"/>
          <w:szCs w:val="24"/>
        </w:rPr>
        <w:t xml:space="preserve">shabbos </w:t>
      </w:r>
      <w:r w:rsidR="009A5B6E" w:rsidRPr="009A5B6E">
        <w:rPr>
          <w:rFonts w:ascii="Tahoma" w:hAnsi="Tahoma" w:cs="Tahoma"/>
          <w:sz w:val="24"/>
          <w:szCs w:val="24"/>
        </w:rPr>
        <w:t xml:space="preserve">sheva brachos lunch, is </w:t>
      </w:r>
      <w:r w:rsidRPr="007E0917">
        <w:rPr>
          <w:rFonts w:ascii="Tahoma" w:hAnsi="Tahoma" w:cs="Tahoma"/>
          <w:i/>
          <w:iCs/>
          <w:sz w:val="24"/>
          <w:szCs w:val="24"/>
        </w:rPr>
        <w:t>T</w:t>
      </w:r>
      <w:r w:rsidR="009A5B6E" w:rsidRPr="007E0917">
        <w:rPr>
          <w:rFonts w:ascii="Tahoma" w:hAnsi="Tahoma" w:cs="Tahoma"/>
          <w:i/>
          <w:iCs/>
          <w:sz w:val="24"/>
          <w:szCs w:val="24"/>
        </w:rPr>
        <w:t>zi</w:t>
      </w:r>
      <w:r w:rsidR="009A5B6E" w:rsidRPr="009A5B6E">
        <w:rPr>
          <w:rFonts w:ascii="Tahoma" w:hAnsi="Tahoma" w:cs="Tahoma"/>
          <w:i/>
          <w:iCs/>
          <w:sz w:val="24"/>
          <w:szCs w:val="24"/>
        </w:rPr>
        <w:t xml:space="preserve">dkoscha </w:t>
      </w:r>
      <w:r w:rsidR="009A5B6E" w:rsidRPr="009A5B6E">
        <w:rPr>
          <w:rFonts w:ascii="Tahoma" w:hAnsi="Tahoma" w:cs="Tahoma"/>
          <w:sz w:val="24"/>
          <w:szCs w:val="24"/>
        </w:rPr>
        <w:t>said? Does it make a difference if the Ch</w:t>
      </w:r>
      <w:r w:rsidR="009A2E74">
        <w:rPr>
          <w:rFonts w:ascii="Tahoma" w:hAnsi="Tahoma" w:cs="Tahoma"/>
          <w:sz w:val="24"/>
          <w:szCs w:val="24"/>
        </w:rPr>
        <w:t>a</w:t>
      </w:r>
      <w:r w:rsidR="009A5B6E" w:rsidRPr="009A5B6E">
        <w:rPr>
          <w:rFonts w:ascii="Tahoma" w:hAnsi="Tahoma" w:cs="Tahoma"/>
          <w:sz w:val="24"/>
          <w:szCs w:val="24"/>
        </w:rPr>
        <w:t>s</w:t>
      </w:r>
      <w:r w:rsidR="009A2E74">
        <w:rPr>
          <w:rFonts w:ascii="Tahoma" w:hAnsi="Tahoma" w:cs="Tahoma"/>
          <w:sz w:val="24"/>
          <w:szCs w:val="24"/>
        </w:rPr>
        <w:t>a</w:t>
      </w:r>
      <w:r w:rsidR="009A5B6E" w:rsidRPr="009A5B6E">
        <w:rPr>
          <w:rFonts w:ascii="Tahoma" w:hAnsi="Tahoma" w:cs="Tahoma"/>
          <w:sz w:val="24"/>
          <w:szCs w:val="24"/>
        </w:rPr>
        <w:t xml:space="preserve">n is in the room when they end </w:t>
      </w:r>
      <w:r w:rsidR="009A5B6E" w:rsidRPr="009A5B6E">
        <w:rPr>
          <w:rFonts w:ascii="Tahoma" w:hAnsi="Tahoma" w:cs="Tahoma"/>
          <w:i/>
          <w:iCs/>
          <w:sz w:val="24"/>
          <w:szCs w:val="24"/>
        </w:rPr>
        <w:t>chazoras hashatz</w:t>
      </w:r>
      <w:r w:rsidR="009A5B6E" w:rsidRPr="009A5B6E">
        <w:rPr>
          <w:rFonts w:ascii="Tahoma" w:hAnsi="Tahoma" w:cs="Tahoma"/>
          <w:sz w:val="24"/>
          <w:szCs w:val="24"/>
        </w:rPr>
        <w:t xml:space="preserve"> or if he stepped out?</w:t>
      </w:r>
      <w:r w:rsidR="009A5B6E">
        <w:rPr>
          <w:rFonts w:ascii="Tahoma" w:hAnsi="Tahoma" w:cs="Tahoma"/>
          <w:sz w:val="24"/>
          <w:szCs w:val="24"/>
        </w:rPr>
        <w:tab/>
      </w:r>
      <w:r w:rsidR="009A5B6E">
        <w:rPr>
          <w:rFonts w:ascii="Tahoma" w:hAnsi="Tahoma" w:cs="Tahoma"/>
          <w:sz w:val="24"/>
          <w:szCs w:val="24"/>
        </w:rPr>
        <w:tab/>
      </w:r>
      <w:r w:rsidR="009A5B6E">
        <w:rPr>
          <w:rFonts w:ascii="Tahoma" w:hAnsi="Tahoma" w:cs="Tahoma"/>
          <w:sz w:val="24"/>
          <w:szCs w:val="24"/>
        </w:rPr>
        <w:tab/>
      </w:r>
      <w:r w:rsidR="009A5B6E">
        <w:rPr>
          <w:rFonts w:ascii="Tahoma" w:hAnsi="Tahoma" w:cs="Tahoma"/>
          <w:sz w:val="24"/>
          <w:szCs w:val="24"/>
        </w:rPr>
        <w:tab/>
      </w:r>
      <w:r w:rsidR="009A5B6E">
        <w:rPr>
          <w:rFonts w:ascii="Tahoma" w:hAnsi="Tahoma" w:cs="Tahoma"/>
          <w:sz w:val="24"/>
          <w:szCs w:val="24"/>
        </w:rPr>
        <w:tab/>
      </w:r>
      <w:r w:rsidR="009A5B6E">
        <w:rPr>
          <w:rFonts w:ascii="Tahoma" w:hAnsi="Tahoma" w:cs="Tahoma"/>
          <w:sz w:val="24"/>
          <w:szCs w:val="24"/>
        </w:rPr>
        <w:tab/>
      </w:r>
      <w:r w:rsidR="009A5B6E">
        <w:rPr>
          <w:rFonts w:ascii="Tahoma" w:hAnsi="Tahoma" w:cs="Tahoma"/>
          <w:sz w:val="24"/>
          <w:szCs w:val="24"/>
        </w:rPr>
        <w:tab/>
      </w:r>
      <w:r w:rsidR="009A5B6E">
        <w:rPr>
          <w:rFonts w:ascii="Tahoma" w:hAnsi="Tahoma" w:cs="Tahoma"/>
          <w:sz w:val="24"/>
          <w:szCs w:val="24"/>
        </w:rPr>
        <w:tab/>
      </w:r>
      <w:r w:rsidR="009A5B6E" w:rsidRPr="009A5B6E">
        <w:rPr>
          <w:rFonts w:ascii="Tahoma" w:hAnsi="Tahoma" w:cs="Tahoma"/>
          <w:sz w:val="24"/>
          <w:szCs w:val="24"/>
        </w:rPr>
        <w:tab/>
      </w:r>
      <w:r w:rsidR="009A5B6E" w:rsidRPr="009A5B6E">
        <w:rPr>
          <w:rFonts w:ascii="Tahoma" w:hAnsi="Tahoma" w:cs="Tahoma"/>
          <w:sz w:val="24"/>
          <w:szCs w:val="24"/>
        </w:rPr>
        <w:tab/>
      </w:r>
      <w:r w:rsidR="009A5B6E" w:rsidRPr="009A5B6E">
        <w:rPr>
          <w:rFonts w:ascii="Tahoma" w:hAnsi="Tahoma" w:cs="Tahoma"/>
          <w:sz w:val="24"/>
          <w:szCs w:val="24"/>
        </w:rPr>
        <w:tab/>
      </w:r>
      <w:r w:rsidR="009A5B6E" w:rsidRPr="009A5B6E">
        <w:rPr>
          <w:rFonts w:ascii="Tahoma" w:hAnsi="Tahoma" w:cs="Tahoma"/>
          <w:sz w:val="24"/>
          <w:szCs w:val="24"/>
        </w:rPr>
        <w:tab/>
      </w:r>
    </w:p>
    <w:p w:rsidR="009A5B6E" w:rsidRDefault="007E0917" w:rsidP="009A5B6E">
      <w:pPr>
        <w:pStyle w:val="ListParagraph"/>
        <w:numPr>
          <w:ilvl w:val="0"/>
          <w:numId w:val="2"/>
        </w:numPr>
        <w:spacing w:after="0" w:line="240" w:lineRule="auto"/>
        <w:contextualSpacing w:val="0"/>
        <w:rPr>
          <w:rFonts w:ascii="Tahoma" w:hAnsi="Tahoma" w:cs="Tahoma"/>
          <w:sz w:val="24"/>
          <w:szCs w:val="24"/>
        </w:rPr>
      </w:pPr>
      <w:r>
        <w:rPr>
          <w:rFonts w:ascii="Tahoma" w:hAnsi="Tahoma" w:cs="Tahoma"/>
          <w:sz w:val="24"/>
          <w:szCs w:val="24"/>
        </w:rPr>
        <w:t xml:space="preserve"> </w:t>
      </w:r>
      <w:r w:rsidR="009A5B6E" w:rsidRPr="009A5B6E">
        <w:rPr>
          <w:rFonts w:ascii="Tahoma" w:hAnsi="Tahoma" w:cs="Tahoma"/>
          <w:sz w:val="24"/>
          <w:szCs w:val="24"/>
        </w:rPr>
        <w:t>Is there any reason not to make early Shabbos this year going from S</w:t>
      </w:r>
      <w:r w:rsidR="009A5B6E" w:rsidRPr="009A5B6E">
        <w:rPr>
          <w:rFonts w:ascii="Tahoma" w:hAnsi="Tahoma" w:cs="Tahoma"/>
          <w:i/>
          <w:iCs/>
          <w:sz w:val="24"/>
          <w:szCs w:val="24"/>
        </w:rPr>
        <w:t>hvii shel Pesach</w:t>
      </w:r>
      <w:r w:rsidR="009A5B6E" w:rsidRPr="009A5B6E">
        <w:rPr>
          <w:rFonts w:ascii="Tahoma" w:hAnsi="Tahoma" w:cs="Tahoma"/>
          <w:sz w:val="24"/>
          <w:szCs w:val="24"/>
        </w:rPr>
        <w:t xml:space="preserve"> into achron/Friday night? What about into </w:t>
      </w:r>
      <w:r w:rsidR="009A5B6E" w:rsidRPr="009A5B6E">
        <w:rPr>
          <w:rFonts w:ascii="Tahoma" w:hAnsi="Tahoma" w:cs="Tahoma"/>
          <w:i/>
          <w:iCs/>
          <w:sz w:val="24"/>
          <w:szCs w:val="24"/>
        </w:rPr>
        <w:t>Shvii shel Pesach</w:t>
      </w:r>
      <w:r w:rsidR="009A5B6E" w:rsidRPr="009A5B6E">
        <w:rPr>
          <w:rFonts w:ascii="Tahoma" w:hAnsi="Tahoma" w:cs="Tahoma"/>
          <w:sz w:val="24"/>
          <w:szCs w:val="24"/>
        </w:rPr>
        <w:t xml:space="preserve"> from Chol HaMoed?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C75BF7" w:rsidRPr="007E0917" w:rsidRDefault="007E0917" w:rsidP="007E0917">
      <w:pPr>
        <w:pStyle w:val="ListParagraph"/>
        <w:numPr>
          <w:ilvl w:val="0"/>
          <w:numId w:val="2"/>
        </w:numPr>
        <w:shd w:val="clear" w:color="auto" w:fill="FFFFFF"/>
        <w:spacing w:after="0" w:line="240" w:lineRule="auto"/>
        <w:contextualSpacing w:val="0"/>
        <w:rPr>
          <w:rFonts w:ascii="Tahoma" w:eastAsia="Times New Roman" w:hAnsi="Tahoma" w:cs="Tahoma"/>
          <w:sz w:val="24"/>
          <w:szCs w:val="24"/>
        </w:rPr>
      </w:pPr>
      <w:r>
        <w:rPr>
          <w:rFonts w:ascii="Tahoma" w:hAnsi="Tahoma" w:cs="Tahoma"/>
          <w:sz w:val="24"/>
          <w:szCs w:val="24"/>
        </w:rPr>
        <w:t xml:space="preserve"> </w:t>
      </w:r>
      <w:r w:rsidRPr="007E0917">
        <w:rPr>
          <w:rFonts w:ascii="Tahoma" w:hAnsi="Tahoma" w:cs="Tahoma"/>
          <w:sz w:val="24"/>
          <w:szCs w:val="24"/>
        </w:rPr>
        <w:t xml:space="preserve">I have a copy of Rabbi Willig’s shtar mechirah for 2014, in it you refer to </w:t>
      </w:r>
      <w:r w:rsidRPr="007E0917">
        <w:rPr>
          <w:rFonts w:ascii="Tahoma" w:eastAsia="Times New Roman" w:hAnsi="Tahoma" w:cs="Tahoma"/>
          <w:sz w:val="24"/>
          <w:szCs w:val="24"/>
        </w:rPr>
        <w:t xml:space="preserve">an "individual inventory sheet," Can you send a copy of the inventory sheet to NCYI so they can send it to the rabbanim with the 2015 </w:t>
      </w:r>
      <w:r>
        <w:rPr>
          <w:rFonts w:ascii="Tahoma" w:eastAsia="Times New Roman" w:hAnsi="Tahoma" w:cs="Tahoma"/>
          <w:sz w:val="24"/>
          <w:szCs w:val="24"/>
        </w:rPr>
        <w:t>s</w:t>
      </w:r>
      <w:r w:rsidRPr="007E0917">
        <w:rPr>
          <w:rFonts w:ascii="Tahoma" w:eastAsia="Times New Roman" w:hAnsi="Tahoma" w:cs="Tahoma"/>
          <w:sz w:val="24"/>
          <w:szCs w:val="24"/>
        </w:rPr>
        <w:t>htar mechirah form?</w:t>
      </w:r>
      <w:r w:rsidR="00DB2D27">
        <w:rPr>
          <w:rFonts w:ascii="Tahoma" w:eastAsia="Times New Roman" w:hAnsi="Tahoma" w:cs="Tahoma"/>
          <w:sz w:val="24"/>
          <w:szCs w:val="24"/>
        </w:rPr>
        <w:t xml:space="preserve"> Thank you.</w:t>
      </w:r>
      <w:r w:rsidR="00C75BF7" w:rsidRPr="007E0917">
        <w:rPr>
          <w:rFonts w:ascii="Tahoma" w:eastAsia="Times New Roman" w:hAnsi="Tahoma" w:cs="Tahoma"/>
          <w:sz w:val="24"/>
          <w:szCs w:val="24"/>
        </w:rPr>
        <w:br/>
      </w:r>
    </w:p>
    <w:p w:rsidR="00936020" w:rsidRPr="009A5B6E" w:rsidRDefault="00936020" w:rsidP="00936020">
      <w:pPr>
        <w:pStyle w:val="NormalWeb"/>
        <w:ind w:left="360"/>
        <w:rPr>
          <w:rFonts w:ascii="Tahoma" w:hAnsi="Tahoma" w:cs="Tahoma"/>
        </w:rPr>
      </w:pPr>
      <w:r w:rsidRPr="009A5B6E">
        <w:rPr>
          <w:rFonts w:ascii="Tahoma" w:hAnsi="Tahoma" w:cs="Tahoma"/>
        </w:rPr>
        <w:t xml:space="preserve">  </w:t>
      </w:r>
    </w:p>
    <w:p w:rsidR="00936020" w:rsidRPr="009A5B6E" w:rsidRDefault="00936020" w:rsidP="00936020">
      <w:pPr>
        <w:pStyle w:val="PlainText"/>
        <w:rPr>
          <w:rFonts w:ascii="Tahoma" w:hAnsi="Tahoma" w:cs="Tahoma"/>
          <w:sz w:val="24"/>
          <w:szCs w:val="24"/>
        </w:rPr>
      </w:pPr>
    </w:p>
    <w:p w:rsidR="00936020" w:rsidRPr="009A5B6E" w:rsidRDefault="00936020" w:rsidP="00936020">
      <w:pPr>
        <w:pStyle w:val="PlainText"/>
        <w:rPr>
          <w:rFonts w:ascii="Tahoma" w:hAnsi="Tahoma" w:cs="Tahoma"/>
          <w:sz w:val="24"/>
          <w:szCs w:val="24"/>
        </w:rPr>
      </w:pPr>
    </w:p>
    <w:p w:rsidR="00936020" w:rsidRPr="009A5B6E" w:rsidRDefault="00936020" w:rsidP="00936020">
      <w:pPr>
        <w:pStyle w:val="NoSpacing"/>
        <w:rPr>
          <w:rFonts w:ascii="Tahoma" w:hAnsi="Tahoma" w:cs="Tahoma"/>
          <w:sz w:val="24"/>
          <w:szCs w:val="24"/>
        </w:rPr>
      </w:pPr>
    </w:p>
    <w:p w:rsidR="00B37E0A" w:rsidRPr="009A5B6E" w:rsidRDefault="00B37E0A">
      <w:pPr>
        <w:rPr>
          <w:rFonts w:ascii="Tahoma" w:hAnsi="Tahoma" w:cs="Tahoma"/>
          <w:sz w:val="24"/>
          <w:szCs w:val="24"/>
        </w:rPr>
      </w:pPr>
    </w:p>
    <w:sectPr w:rsidR="00B37E0A" w:rsidRPr="009A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152"/>
    <w:multiLevelType w:val="hybridMultilevel"/>
    <w:tmpl w:val="81786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9C3AAD"/>
    <w:multiLevelType w:val="hybridMultilevel"/>
    <w:tmpl w:val="2EF02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A31485"/>
    <w:multiLevelType w:val="hybridMultilevel"/>
    <w:tmpl w:val="36D61F9A"/>
    <w:lvl w:ilvl="0" w:tplc="0409000F">
      <w:start w:val="3"/>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3644101"/>
    <w:multiLevelType w:val="hybridMultilevel"/>
    <w:tmpl w:val="36D61F9A"/>
    <w:lvl w:ilvl="0" w:tplc="0409000F">
      <w:start w:val="3"/>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20"/>
    <w:rsid w:val="007E0917"/>
    <w:rsid w:val="00862F0F"/>
    <w:rsid w:val="00936020"/>
    <w:rsid w:val="009A2E74"/>
    <w:rsid w:val="009A5B6E"/>
    <w:rsid w:val="00B37E0A"/>
    <w:rsid w:val="00B60CB2"/>
    <w:rsid w:val="00C75BF7"/>
    <w:rsid w:val="00DB2D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0CB2"/>
    <w:pPr>
      <w:framePr w:w="7920" w:h="1980" w:hRule="exact" w:hSpace="180" w:wrap="auto" w:hAnchor="page" w:xAlign="center" w:yAlign="bottom"/>
      <w:spacing w:after="0" w:line="240" w:lineRule="auto"/>
      <w:ind w:left="2880"/>
    </w:pPr>
    <w:rPr>
      <w:rFonts w:ascii="Tahoma" w:eastAsiaTheme="majorEastAsia" w:hAnsi="Tahoma" w:cstheme="majorBidi"/>
      <w:b/>
      <w:sz w:val="28"/>
      <w:szCs w:val="24"/>
    </w:rPr>
  </w:style>
  <w:style w:type="paragraph" w:styleId="NormalWeb">
    <w:name w:val="Normal (Web)"/>
    <w:basedOn w:val="Normal"/>
    <w:uiPriority w:val="99"/>
    <w:semiHidden/>
    <w:unhideWhenUsed/>
    <w:rsid w:val="00936020"/>
    <w:pPr>
      <w:spacing w:before="100" w:beforeAutospacing="1" w:after="100" w:afterAutospacing="1" w:line="240" w:lineRule="auto"/>
    </w:pPr>
    <w:rPr>
      <w:rFonts w:ascii="Times New Roman" w:hAnsi="Times New Roman" w:cs="Times New Roman"/>
      <w:sz w:val="24"/>
      <w:szCs w:val="24"/>
      <w:lang w:bidi="he-IL"/>
    </w:rPr>
  </w:style>
  <w:style w:type="paragraph" w:styleId="PlainText">
    <w:name w:val="Plain Text"/>
    <w:basedOn w:val="Normal"/>
    <w:link w:val="PlainTextChar"/>
    <w:uiPriority w:val="99"/>
    <w:semiHidden/>
    <w:unhideWhenUsed/>
    <w:rsid w:val="009360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6020"/>
    <w:rPr>
      <w:rFonts w:ascii="Calibri" w:hAnsi="Calibri"/>
      <w:szCs w:val="21"/>
    </w:rPr>
  </w:style>
  <w:style w:type="paragraph" w:styleId="NoSpacing">
    <w:name w:val="No Spacing"/>
    <w:uiPriority w:val="1"/>
    <w:qFormat/>
    <w:rsid w:val="00936020"/>
    <w:pPr>
      <w:spacing w:after="0" w:line="240" w:lineRule="auto"/>
    </w:pPr>
  </w:style>
  <w:style w:type="paragraph" w:styleId="ListParagraph">
    <w:name w:val="List Paragraph"/>
    <w:basedOn w:val="Normal"/>
    <w:uiPriority w:val="34"/>
    <w:qFormat/>
    <w:rsid w:val="00936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0CB2"/>
    <w:pPr>
      <w:framePr w:w="7920" w:h="1980" w:hRule="exact" w:hSpace="180" w:wrap="auto" w:hAnchor="page" w:xAlign="center" w:yAlign="bottom"/>
      <w:spacing w:after="0" w:line="240" w:lineRule="auto"/>
      <w:ind w:left="2880"/>
    </w:pPr>
    <w:rPr>
      <w:rFonts w:ascii="Tahoma" w:eastAsiaTheme="majorEastAsia" w:hAnsi="Tahoma" w:cstheme="majorBidi"/>
      <w:b/>
      <w:sz w:val="28"/>
      <w:szCs w:val="24"/>
    </w:rPr>
  </w:style>
  <w:style w:type="paragraph" w:styleId="NormalWeb">
    <w:name w:val="Normal (Web)"/>
    <w:basedOn w:val="Normal"/>
    <w:uiPriority w:val="99"/>
    <w:semiHidden/>
    <w:unhideWhenUsed/>
    <w:rsid w:val="00936020"/>
    <w:pPr>
      <w:spacing w:before="100" w:beforeAutospacing="1" w:after="100" w:afterAutospacing="1" w:line="240" w:lineRule="auto"/>
    </w:pPr>
    <w:rPr>
      <w:rFonts w:ascii="Times New Roman" w:hAnsi="Times New Roman" w:cs="Times New Roman"/>
      <w:sz w:val="24"/>
      <w:szCs w:val="24"/>
      <w:lang w:bidi="he-IL"/>
    </w:rPr>
  </w:style>
  <w:style w:type="paragraph" w:styleId="PlainText">
    <w:name w:val="Plain Text"/>
    <w:basedOn w:val="Normal"/>
    <w:link w:val="PlainTextChar"/>
    <w:uiPriority w:val="99"/>
    <w:semiHidden/>
    <w:unhideWhenUsed/>
    <w:rsid w:val="009360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6020"/>
    <w:rPr>
      <w:rFonts w:ascii="Calibri" w:hAnsi="Calibri"/>
      <w:szCs w:val="21"/>
    </w:rPr>
  </w:style>
  <w:style w:type="paragraph" w:styleId="NoSpacing">
    <w:name w:val="No Spacing"/>
    <w:uiPriority w:val="1"/>
    <w:qFormat/>
    <w:rsid w:val="00936020"/>
    <w:pPr>
      <w:spacing w:after="0" w:line="240" w:lineRule="auto"/>
    </w:pPr>
  </w:style>
  <w:style w:type="paragraph" w:styleId="ListParagraph">
    <w:name w:val="List Paragraph"/>
    <w:basedOn w:val="Normal"/>
    <w:uiPriority w:val="34"/>
    <w:qFormat/>
    <w:rsid w:val="0093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3683">
      <w:bodyDiv w:val="1"/>
      <w:marLeft w:val="0"/>
      <w:marRight w:val="0"/>
      <w:marTop w:val="0"/>
      <w:marBottom w:val="0"/>
      <w:divBdr>
        <w:top w:val="none" w:sz="0" w:space="0" w:color="auto"/>
        <w:left w:val="none" w:sz="0" w:space="0" w:color="auto"/>
        <w:bottom w:val="none" w:sz="0" w:space="0" w:color="auto"/>
        <w:right w:val="none" w:sz="0" w:space="0" w:color="auto"/>
      </w:divBdr>
    </w:div>
    <w:div w:id="526331780">
      <w:bodyDiv w:val="1"/>
      <w:marLeft w:val="0"/>
      <w:marRight w:val="0"/>
      <w:marTop w:val="0"/>
      <w:marBottom w:val="0"/>
      <w:divBdr>
        <w:top w:val="none" w:sz="0" w:space="0" w:color="auto"/>
        <w:left w:val="none" w:sz="0" w:space="0" w:color="auto"/>
        <w:bottom w:val="none" w:sz="0" w:space="0" w:color="auto"/>
        <w:right w:val="none" w:sz="0" w:space="0" w:color="auto"/>
      </w:divBdr>
    </w:div>
    <w:div w:id="1051003443">
      <w:bodyDiv w:val="1"/>
      <w:marLeft w:val="0"/>
      <w:marRight w:val="0"/>
      <w:marTop w:val="0"/>
      <w:marBottom w:val="0"/>
      <w:divBdr>
        <w:top w:val="none" w:sz="0" w:space="0" w:color="auto"/>
        <w:left w:val="none" w:sz="0" w:space="0" w:color="auto"/>
        <w:bottom w:val="none" w:sz="0" w:space="0" w:color="auto"/>
        <w:right w:val="none" w:sz="0" w:space="0" w:color="auto"/>
      </w:divBdr>
    </w:div>
    <w:div w:id="1288897336">
      <w:bodyDiv w:val="1"/>
      <w:marLeft w:val="0"/>
      <w:marRight w:val="0"/>
      <w:marTop w:val="0"/>
      <w:marBottom w:val="0"/>
      <w:divBdr>
        <w:top w:val="none" w:sz="0" w:space="0" w:color="auto"/>
        <w:left w:val="none" w:sz="0" w:space="0" w:color="auto"/>
        <w:bottom w:val="none" w:sz="0" w:space="0" w:color="auto"/>
        <w:right w:val="none" w:sz="0" w:space="0" w:color="auto"/>
      </w:divBdr>
    </w:div>
    <w:div w:id="17711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 Hammer</dc:creator>
  <cp:lastModifiedBy>Binyamin Hammer</cp:lastModifiedBy>
  <cp:revision>10</cp:revision>
  <dcterms:created xsi:type="dcterms:W3CDTF">2016-03-29T18:15:00Z</dcterms:created>
  <dcterms:modified xsi:type="dcterms:W3CDTF">2016-03-30T19:05:00Z</dcterms:modified>
</cp:coreProperties>
</file>