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AA47D2" w:rsidP="00AA47D2">
      <w:pPr>
        <w:pStyle w:val="Title"/>
      </w:pPr>
      <w:r w:rsidRPr="00AA47D2">
        <w:t>Jews, Tattoos and Burial Views</w:t>
      </w:r>
      <w:r w:rsidR="00B6310D" w:rsidRPr="00AA47D2">
        <w:t xml:space="preserve"> – Handout</w:t>
      </w:r>
    </w:p>
    <w:p w:rsidR="006E044F" w:rsidRDefault="00AA47D2" w:rsidP="00B55D9B">
      <w:pPr>
        <w:pStyle w:val="Heading1"/>
      </w:pPr>
      <w:r>
        <w:t>Leviticus 19:28</w:t>
      </w:r>
    </w:p>
    <w:p w:rsidR="00AA47D2" w:rsidRPr="00F74A26" w:rsidRDefault="00AA47D2" w:rsidP="00F8129F">
      <w:pPr>
        <w:bidi/>
        <w:rPr>
          <w:sz w:val="36"/>
          <w:szCs w:val="32"/>
        </w:rPr>
      </w:pPr>
      <w:r w:rsidRPr="00F74A26">
        <w:rPr>
          <w:rFonts w:cs="Arial"/>
          <w:sz w:val="36"/>
          <w:szCs w:val="32"/>
          <w:rtl/>
          <w:lang w:bidi="he-IL"/>
        </w:rPr>
        <w:t xml:space="preserve">וְשֶׂרֶט לָנֶפֶשׁ לֹא תִתְּנוּ בִּבְשַׂרְכֶם, </w:t>
      </w:r>
      <w:r w:rsidRPr="00A54E7B">
        <w:rPr>
          <w:rFonts w:cs="Arial"/>
          <w:sz w:val="36"/>
          <w:szCs w:val="32"/>
          <w:rtl/>
          <w:lang w:bidi="he-IL"/>
        </w:rPr>
        <w:t>וּכְתֹבֶת קַעֲקַע לֹא תִתְּנוּ בָּכֶם</w:t>
      </w:r>
      <w:r w:rsidR="00F8129F">
        <w:rPr>
          <w:rFonts w:cs="Arial"/>
          <w:sz w:val="36"/>
          <w:szCs w:val="32"/>
          <w:lang w:bidi="he-IL"/>
        </w:rPr>
        <w:t xml:space="preserve"> </w:t>
      </w:r>
      <w:r w:rsidR="00F8129F" w:rsidRPr="00F8129F">
        <w:rPr>
          <w:rFonts w:cs="Arial"/>
          <w:sz w:val="36"/>
          <w:szCs w:val="32"/>
          <w:rtl/>
          <w:lang w:bidi="he-IL"/>
        </w:rPr>
        <w:t>אֲנִי ה</w:t>
      </w:r>
      <w:r w:rsidR="00F8129F">
        <w:rPr>
          <w:rFonts w:cs="Arial"/>
          <w:sz w:val="36"/>
          <w:szCs w:val="32"/>
          <w:lang w:bidi="he-IL"/>
        </w:rPr>
        <w:t>’</w:t>
      </w:r>
    </w:p>
    <w:p w:rsidR="00093CED" w:rsidRDefault="00AA47D2" w:rsidP="00093CED">
      <w:r w:rsidRPr="00AA47D2">
        <w:t xml:space="preserve">You shall not make cuts in your flesh for </w:t>
      </w:r>
      <w:r w:rsidR="005C655D">
        <w:t>the dead</w:t>
      </w:r>
      <w:r w:rsidR="00093CED">
        <w:t>;</w:t>
      </w:r>
      <w:r w:rsidRPr="00AA47D2">
        <w:t xml:space="preserve"> </w:t>
      </w:r>
    </w:p>
    <w:p w:rsidR="00AA47D2" w:rsidRDefault="00AA47D2" w:rsidP="00093CED">
      <w:r w:rsidRPr="00AA47D2">
        <w:t>You shall not etch a tattoo on yourselves. I am the Lord</w:t>
      </w:r>
    </w:p>
    <w:p w:rsidR="00093CED" w:rsidRDefault="00093CED" w:rsidP="00093CED">
      <w:pPr>
        <w:pStyle w:val="Heading1"/>
        <w:ind w:left="720"/>
      </w:pPr>
      <w:r w:rsidRPr="00093CED">
        <w:t>Leviticus 19:2</w:t>
      </w:r>
      <w:r>
        <w:t>7</w:t>
      </w:r>
    </w:p>
    <w:p w:rsidR="00093CED" w:rsidRDefault="00093CED" w:rsidP="00093CED">
      <w:pPr>
        <w:ind w:left="720"/>
      </w:pPr>
      <w:r>
        <w:t>A</w:t>
      </w:r>
      <w:r>
        <w:tab/>
        <w:t>You shall not round off the side-growth of your head,</w:t>
      </w:r>
    </w:p>
    <w:p w:rsidR="00093CED" w:rsidRDefault="00093CED" w:rsidP="00093CED">
      <w:pPr>
        <w:ind w:left="720"/>
      </w:pPr>
      <w:r>
        <w:t xml:space="preserve">B </w:t>
      </w:r>
      <w:r>
        <w:tab/>
        <w:t>And you shall not destro</w:t>
      </w:r>
      <w:r w:rsidR="00A54E7B">
        <w:t>y the side-growth of your beard</w:t>
      </w:r>
    </w:p>
    <w:p w:rsidR="00AA47D2" w:rsidRDefault="00AA47D2" w:rsidP="00AA47D2">
      <w:pPr>
        <w:pStyle w:val="Heading1"/>
      </w:pPr>
      <w:r>
        <w:t>Rashi on Leviticus 19:28</w:t>
      </w:r>
    </w:p>
    <w:p w:rsidR="00AA47D2" w:rsidRDefault="00AA47D2" w:rsidP="003A0642">
      <w:proofErr w:type="gramStart"/>
      <w:r w:rsidRPr="00AA47D2">
        <w:rPr>
          <w:b/>
          <w:bCs/>
        </w:rPr>
        <w:t>cuts</w:t>
      </w:r>
      <w:proofErr w:type="gramEnd"/>
      <w:r w:rsidRPr="00AA47D2">
        <w:rPr>
          <w:b/>
          <w:bCs/>
        </w:rPr>
        <w:t xml:space="preserve"> for </w:t>
      </w:r>
      <w:r w:rsidR="003A0642">
        <w:rPr>
          <w:b/>
          <w:bCs/>
        </w:rPr>
        <w:t>the dead</w:t>
      </w:r>
      <w:r w:rsidRPr="00AA47D2">
        <w:t>: This was the practice of the Amorites: to make cuts in their flesh when a person related to them died.</w:t>
      </w:r>
    </w:p>
    <w:p w:rsidR="00AA47D2" w:rsidRDefault="00AA47D2" w:rsidP="005C655D">
      <w:proofErr w:type="gramStart"/>
      <w:r w:rsidRPr="00AA47D2">
        <w:rPr>
          <w:b/>
          <w:bCs/>
        </w:rPr>
        <w:t>etch</w:t>
      </w:r>
      <w:proofErr w:type="gramEnd"/>
      <w:r w:rsidRPr="00AA47D2">
        <w:rPr>
          <w:b/>
          <w:bCs/>
        </w:rPr>
        <w:t xml:space="preserve"> a tattoo</w:t>
      </w:r>
      <w:r w:rsidRPr="00AA47D2">
        <w:t xml:space="preserve">: </w:t>
      </w:r>
      <w:r w:rsidRPr="00AA47D2">
        <w:rPr>
          <w:rFonts w:cs="Arial"/>
          <w:rtl/>
          <w:lang w:bidi="he-IL"/>
        </w:rPr>
        <w:t>וּכְתֹבֶת קַעֲקַע</w:t>
      </w:r>
      <w:r w:rsidRPr="00AA47D2">
        <w:t>, an inscription etched (</w:t>
      </w:r>
      <w:r w:rsidRPr="00AA47D2">
        <w:rPr>
          <w:rFonts w:cs="Arial"/>
          <w:rtl/>
          <w:lang w:bidi="he-IL"/>
        </w:rPr>
        <w:t>מְחֻקֶּה</w:t>
      </w:r>
      <w:r w:rsidRPr="00AA47D2">
        <w:t>) and sunken (</w:t>
      </w:r>
      <w:r w:rsidRPr="00AA47D2">
        <w:rPr>
          <w:rFonts w:cs="Arial"/>
          <w:rtl/>
          <w:lang w:bidi="he-IL"/>
        </w:rPr>
        <w:t>שָׁקוּע</w:t>
      </w:r>
      <w:r w:rsidRPr="00AA47D2">
        <w:t>), never to be erased, for one etches it with a needle, and it remains permanently black.</w:t>
      </w:r>
      <w:r w:rsidR="007F03C7" w:rsidRPr="007F03C7">
        <w:rPr>
          <w:noProof/>
          <w:lang w:bidi="he-IL"/>
        </w:rPr>
        <w:t xml:space="preserve"> </w:t>
      </w:r>
      <w:r w:rsidR="007F03C7">
        <w:rPr>
          <w:noProof/>
          <w:lang w:bidi="he-IL"/>
        </w:rPr>
        <w:drawing>
          <wp:inline distT="0" distB="0" distL="0" distR="0" wp14:anchorId="6470A42B" wp14:editId="5056E36E">
            <wp:extent cx="5943600" cy="2753995"/>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753995"/>
                    </a:xfrm>
                    <a:prstGeom prst="rect">
                      <a:avLst/>
                    </a:prstGeom>
                    <a:ln>
                      <a:solidFill>
                        <a:schemeClr val="accent1"/>
                      </a:solidFill>
                    </a:ln>
                  </pic:spPr>
                </pic:pic>
              </a:graphicData>
            </a:graphic>
          </wp:inline>
        </w:drawing>
      </w:r>
    </w:p>
    <w:p w:rsidR="00F74A26" w:rsidRDefault="00F74A26" w:rsidP="00F74A26">
      <w:pPr>
        <w:pStyle w:val="Heading1"/>
      </w:pPr>
      <w:r>
        <w:t xml:space="preserve">Mishnah - </w:t>
      </w:r>
      <w:proofErr w:type="spellStart"/>
      <w:r>
        <w:t>Makkot</w:t>
      </w:r>
      <w:proofErr w:type="spellEnd"/>
      <w:r>
        <w:t xml:space="preserve"> 3:6</w:t>
      </w:r>
    </w:p>
    <w:p w:rsidR="00F74A26" w:rsidRDefault="000F274C" w:rsidP="000F274C">
      <w:r>
        <w:t xml:space="preserve">One who incises a tattoo: </w:t>
      </w:r>
      <w:r w:rsidR="00F74A26">
        <w:t>If he inscribe</w:t>
      </w:r>
      <w:r>
        <w:t>s</w:t>
      </w:r>
      <w:r w:rsidR="00F74A26">
        <w:t xml:space="preserve"> but d</w:t>
      </w:r>
      <w:r>
        <w:t>oes</w:t>
      </w:r>
      <w:r w:rsidR="00F74A26">
        <w:t xml:space="preserve"> not puncture, or</w:t>
      </w:r>
      <w:r>
        <w:t xml:space="preserve"> </w:t>
      </w:r>
      <w:r w:rsidR="00F74A26">
        <w:t>puncture</w:t>
      </w:r>
      <w:r>
        <w:t>s</w:t>
      </w:r>
      <w:r w:rsidR="00F74A26">
        <w:t xml:space="preserve"> but d</w:t>
      </w:r>
      <w:r>
        <w:t>oes</w:t>
      </w:r>
      <w:r w:rsidR="00F74A26">
        <w:t xml:space="preserve"> not ins</w:t>
      </w:r>
      <w:r>
        <w:t>cribe</w:t>
      </w:r>
      <w:r w:rsidR="00F74A26">
        <w:t xml:space="preserve">, he is not liable until he </w:t>
      </w:r>
      <w:r>
        <w:t>inscribes</w:t>
      </w:r>
      <w:r w:rsidR="00F74A26">
        <w:t xml:space="preserve"> and punctures with ink, or with kohl, or with an</w:t>
      </w:r>
      <w:r>
        <w:t>ything that leaves a permanent</w:t>
      </w:r>
      <w:r w:rsidR="00F74A26">
        <w:t xml:space="preserve"> mark. Rabbi Shimon ben </w:t>
      </w:r>
      <w:proofErr w:type="spellStart"/>
      <w:r w:rsidR="00F74A26">
        <w:t>Yehudah</w:t>
      </w:r>
      <w:proofErr w:type="spellEnd"/>
      <w:r w:rsidR="00F74A26">
        <w:t xml:space="preserve"> says in the name of Rabbi Shimon bar </w:t>
      </w:r>
      <w:proofErr w:type="spellStart"/>
      <w:r w:rsidR="00F74A26">
        <w:t>Yohai</w:t>
      </w:r>
      <w:proofErr w:type="spellEnd"/>
      <w:r w:rsidR="00F74A26">
        <w:t xml:space="preserve">: He is not liable until he writes </w:t>
      </w:r>
      <w:r>
        <w:t>there the</w:t>
      </w:r>
      <w:r w:rsidR="00F74A26">
        <w:t xml:space="preserve"> name, as it </w:t>
      </w:r>
      <w:proofErr w:type="gramStart"/>
      <w:r w:rsidR="00F74A26">
        <w:t>says</w:t>
      </w:r>
      <w:proofErr w:type="gramEnd"/>
      <w:r w:rsidR="00F74A26">
        <w:t xml:space="preserve">: “You shall not make any tattoo on yourselves, I am the Lord” </w:t>
      </w:r>
    </w:p>
    <w:p w:rsidR="003A0642" w:rsidRDefault="003A0642" w:rsidP="003A0642">
      <w:pPr>
        <w:pStyle w:val="Heading1"/>
      </w:pPr>
      <w:bookmarkStart w:id="0" w:name="OLE_LINK7"/>
      <w:bookmarkStart w:id="1" w:name="OLE_LINK8"/>
      <w:r>
        <w:lastRenderedPageBreak/>
        <w:t xml:space="preserve">Gemara – </w:t>
      </w:r>
      <w:proofErr w:type="spellStart"/>
      <w:r>
        <w:t>Makkot</w:t>
      </w:r>
      <w:proofErr w:type="spellEnd"/>
      <w:r>
        <w:t xml:space="preserve"> 21a</w:t>
      </w:r>
      <w:bookmarkEnd w:id="0"/>
      <w:bookmarkEnd w:id="1"/>
    </w:p>
    <w:p w:rsidR="003A0642" w:rsidRDefault="003A0642" w:rsidP="003A0642">
      <w:r>
        <w:t xml:space="preserve">Said R. Aha the son of Raba to R. </w:t>
      </w:r>
      <w:proofErr w:type="spellStart"/>
      <w:r>
        <w:t>Ashi</w:t>
      </w:r>
      <w:proofErr w:type="spellEnd"/>
      <w:r>
        <w:t xml:space="preserve">: [Does it mean, not] until he has actually inscribed the words, “I am the Lord”? — No, replied he, it means, as Bar </w:t>
      </w:r>
      <w:proofErr w:type="spellStart"/>
      <w:r>
        <w:t>Kappara</w:t>
      </w:r>
      <w:proofErr w:type="spellEnd"/>
      <w:r>
        <w:t xml:space="preserve"> taught: He is not liable until he inscribed the name of some profane deity, as it is said: “Nor put on you any written-imprint, I am the Lord”; ‘I am the Lord’ and no other.</w:t>
      </w:r>
    </w:p>
    <w:p w:rsidR="004F3065" w:rsidRDefault="004F3065" w:rsidP="004F3065">
      <w:pPr>
        <w:pStyle w:val="Heading1"/>
      </w:pPr>
      <w:bookmarkStart w:id="2" w:name="OLE_LINK3"/>
      <w:bookmarkStart w:id="3" w:name="OLE_LINK4"/>
      <w:bookmarkStart w:id="4" w:name="OLE_LINK1"/>
      <w:bookmarkStart w:id="5" w:name="OLE_LINK2"/>
      <w:bookmarkStart w:id="6" w:name="OLE_LINK5"/>
      <w:bookmarkStart w:id="7" w:name="OLE_LINK6"/>
      <w:r>
        <w:t>Mishneh Torah, Negative Mitzvot 41</w:t>
      </w:r>
      <w:bookmarkEnd w:id="2"/>
      <w:bookmarkEnd w:id="3"/>
    </w:p>
    <w:bookmarkEnd w:id="4"/>
    <w:bookmarkEnd w:id="5"/>
    <w:p w:rsidR="004F3065" w:rsidRDefault="00E90FE1" w:rsidP="000F274C">
      <w:r>
        <w:t>NOT TO WRITE ON THE BODY LIKE IDOL WORSHIPPERS</w:t>
      </w:r>
    </w:p>
    <w:p w:rsidR="00E90FE1" w:rsidRDefault="004F3065" w:rsidP="003A0642">
      <w:r w:rsidRPr="004F3065">
        <w:t xml:space="preserve">The etched-in writing against which it is spoken of in the Torah is, not to make an incision in one's flesh and fill in the incision with paint, or ink, or any other dyes which enface. This was an idolatrous custom, to make </w:t>
      </w:r>
      <w:proofErr w:type="gramStart"/>
      <w:r w:rsidRPr="004F3065">
        <w:t>themselves</w:t>
      </w:r>
      <w:proofErr w:type="gramEnd"/>
      <w:r w:rsidRPr="004F3065">
        <w:t xml:space="preserve"> to idolatry, </w:t>
      </w:r>
      <w:proofErr w:type="spellStart"/>
      <w:r w:rsidRPr="004F3065">
        <w:t>proclamatory</w:t>
      </w:r>
      <w:proofErr w:type="spellEnd"/>
      <w:r w:rsidRPr="004F3065">
        <w:t xml:space="preserve"> that every one of them is a sold slave to it, and indentured in its service. </w:t>
      </w:r>
    </w:p>
    <w:p w:rsidR="004F3065" w:rsidRDefault="004F3065" w:rsidP="003A0642">
      <w:r w:rsidRPr="004F3065">
        <w:t xml:space="preserve">And, from the moment one will enface with any kind of dye which enfaces, after making an incision in any place of the body, whether it be done by man or by woman, he or she, is </w:t>
      </w:r>
      <w:r w:rsidR="003A0642">
        <w:t>lashed</w:t>
      </w:r>
      <w:r w:rsidRPr="004F3065">
        <w:t>. If one wrote but did not enface with dye, or if he did enface with dye but did not write in the incision, he is not guilty; for he must do both, write by incision and etch-in with dye, even as it is said: "And any etched-in writing shall you not fi</w:t>
      </w:r>
      <w:r w:rsidR="003A0642">
        <w:t>x on yourselves" (Lev. 19. 28).</w:t>
      </w:r>
    </w:p>
    <w:bookmarkEnd w:id="6"/>
    <w:bookmarkEnd w:id="7"/>
    <w:p w:rsidR="00476A6A" w:rsidRDefault="00476A6A" w:rsidP="00476A6A">
      <w:pPr>
        <w:pStyle w:val="Heading1"/>
        <w:rPr>
          <w:lang w:bidi="he-IL"/>
        </w:rPr>
      </w:pPr>
      <w:r>
        <w:rPr>
          <w:lang w:bidi="he-IL"/>
        </w:rPr>
        <w:t>Other Bible Verses</w:t>
      </w:r>
    </w:p>
    <w:p w:rsidR="00476A6A" w:rsidRDefault="00476A6A" w:rsidP="00476A6A">
      <w:pPr>
        <w:pStyle w:val="Heading2"/>
      </w:pPr>
      <w:r>
        <w:t>Isaiah 44:5</w:t>
      </w:r>
    </w:p>
    <w:p w:rsidR="00476A6A" w:rsidRPr="00476A6A" w:rsidRDefault="00476A6A" w:rsidP="00476A6A">
      <w:pPr>
        <w:bidi/>
        <w:rPr>
          <w:sz w:val="32"/>
          <w:szCs w:val="28"/>
        </w:rPr>
      </w:pPr>
      <w:r w:rsidRPr="00476A6A">
        <w:rPr>
          <w:rFonts w:cs="Arial"/>
          <w:sz w:val="32"/>
          <w:szCs w:val="28"/>
          <w:rtl/>
          <w:lang w:bidi="he-IL"/>
        </w:rPr>
        <w:t xml:space="preserve"> זֶ֤ה יֹאמַר֙ לַֽה' אָ֔נִי וְזֶ֖ה יִקְרָ֣א בְשֵֽׁם־יַעֲקֹ֑ב וְזֶ֗ה יִכְתֹּ֤ב יָדוֹ֙ לַֽה' וּבְשֵׁ֥ם יִשְׂרָאֵ֖ל יְכַנֶּֽה</w:t>
      </w:r>
    </w:p>
    <w:p w:rsidR="00476A6A" w:rsidRDefault="00476A6A" w:rsidP="00E90FE1">
      <w:r>
        <w:t xml:space="preserve">One shall say: ‘I am the LORD’S’; and another shall call himself by the name of Jacob; </w:t>
      </w:r>
      <w:proofErr w:type="gramStart"/>
      <w:r>
        <w:t>And</w:t>
      </w:r>
      <w:proofErr w:type="gramEnd"/>
      <w:r>
        <w:t xml:space="preserve"> another shall </w:t>
      </w:r>
      <w:r w:rsidR="00E90FE1">
        <w:t>engrave</w:t>
      </w:r>
      <w:r>
        <w:t xml:space="preserve"> </w:t>
      </w:r>
      <w:r w:rsidR="00E90FE1">
        <w:t>on</w:t>
      </w:r>
      <w:r>
        <w:t xml:space="preserve"> his hand unto the LORD, and </w:t>
      </w:r>
      <w:r w:rsidR="00E90FE1">
        <w:t>nick</w:t>
      </w:r>
      <w:r>
        <w:t>name himself by the name of Israel.</w:t>
      </w:r>
    </w:p>
    <w:p w:rsidR="00476A6A" w:rsidRDefault="00476A6A" w:rsidP="00476A6A">
      <w:pPr>
        <w:pStyle w:val="Heading2"/>
      </w:pPr>
      <w:r>
        <w:t>Isaiah 49:16</w:t>
      </w:r>
    </w:p>
    <w:p w:rsidR="00476A6A" w:rsidRPr="00476A6A" w:rsidRDefault="00476A6A" w:rsidP="00476A6A">
      <w:pPr>
        <w:bidi/>
        <w:rPr>
          <w:sz w:val="32"/>
          <w:szCs w:val="28"/>
        </w:rPr>
      </w:pPr>
      <w:r w:rsidRPr="00476A6A">
        <w:rPr>
          <w:rFonts w:cs="Arial"/>
          <w:sz w:val="32"/>
          <w:szCs w:val="28"/>
          <w:rtl/>
          <w:lang w:bidi="he-IL"/>
        </w:rPr>
        <w:t>הֵ֥ן עַל־כַּפַּ֖יִם חַקֹּתִ֑יךְ חוֹמֹתַ֥יִךְ נֶגְדִּ֖י תָּמִֽיד</w:t>
      </w:r>
    </w:p>
    <w:p w:rsidR="00476A6A" w:rsidRDefault="00476A6A" w:rsidP="00476A6A">
      <w:r>
        <w:t xml:space="preserve">Behold, I have graven thee upon the palms of </w:t>
      </w:r>
      <w:proofErr w:type="gramStart"/>
      <w:r>
        <w:t>My</w:t>
      </w:r>
      <w:proofErr w:type="gramEnd"/>
      <w:r>
        <w:t xml:space="preserve"> hands; Thy walls are continually before Me.</w:t>
      </w:r>
    </w:p>
    <w:p w:rsidR="004C3723" w:rsidRDefault="004C3723" w:rsidP="00E90FE1">
      <w:pPr>
        <w:pStyle w:val="Heading1"/>
        <w:pBdr>
          <w:bottom w:val="single" w:sz="4" w:space="1" w:color="auto"/>
        </w:pBdr>
      </w:pPr>
    </w:p>
    <w:p w:rsidR="00E90FE1" w:rsidRDefault="00E90FE1">
      <w:pPr>
        <w:rPr>
          <w:rFonts w:eastAsiaTheme="majorEastAsia" w:cstheme="majorBidi"/>
          <w:b/>
          <w:bCs/>
          <w:color w:val="548DD4" w:themeColor="text2" w:themeTint="99"/>
          <w:sz w:val="28"/>
          <w:szCs w:val="28"/>
        </w:rPr>
      </w:pPr>
      <w:r>
        <w:br w:type="page"/>
      </w:r>
    </w:p>
    <w:p w:rsidR="003A0642" w:rsidRDefault="003A0642" w:rsidP="003A0642">
      <w:pPr>
        <w:pStyle w:val="Heading1"/>
      </w:pPr>
      <w:r>
        <w:lastRenderedPageBreak/>
        <w:t>Mishneh Torah, Negative Mitzvot 41</w:t>
      </w:r>
    </w:p>
    <w:p w:rsidR="003A0642" w:rsidRDefault="003A0642" w:rsidP="003A0642">
      <w:r>
        <w:t>This is to say against the one who does the writing, but he who upon whose flesh the etched-in writing was done is not guilty save if he assisted in a manner to constitute it an overt act; but if he contributed nothing to the work itself he is not lashed.</w:t>
      </w:r>
    </w:p>
    <w:p w:rsidR="002211D4" w:rsidRDefault="002211D4" w:rsidP="002211D4">
      <w:pPr>
        <w:pBdr>
          <w:bottom w:val="single" w:sz="4" w:space="1" w:color="auto"/>
        </w:pBdr>
      </w:pPr>
    </w:p>
    <w:p w:rsidR="00246721" w:rsidRDefault="00246721" w:rsidP="00246721">
      <w:pPr>
        <w:pStyle w:val="Heading1"/>
      </w:pPr>
      <w:r w:rsidRPr="00246721">
        <w:t xml:space="preserve">Gemara – </w:t>
      </w:r>
      <w:proofErr w:type="spellStart"/>
      <w:r w:rsidRPr="00246721">
        <w:t>Makkot</w:t>
      </w:r>
      <w:proofErr w:type="spellEnd"/>
      <w:r w:rsidRPr="00246721">
        <w:t xml:space="preserve"> 21a </w:t>
      </w:r>
    </w:p>
    <w:p w:rsidR="00AA47D2" w:rsidRDefault="00246721" w:rsidP="00246721">
      <w:r>
        <w:t xml:space="preserve">R. </w:t>
      </w:r>
      <w:proofErr w:type="spellStart"/>
      <w:r>
        <w:t>Malkiah</w:t>
      </w:r>
      <w:proofErr w:type="spellEnd"/>
      <w:r>
        <w:t xml:space="preserve">, as citing R. </w:t>
      </w:r>
      <w:proofErr w:type="spellStart"/>
      <w:r>
        <w:t>Adda</w:t>
      </w:r>
      <w:proofErr w:type="spellEnd"/>
      <w:r>
        <w:t xml:space="preserve"> b. </w:t>
      </w:r>
      <w:proofErr w:type="spellStart"/>
      <w:r>
        <w:t>Ahabah</w:t>
      </w:r>
      <w:proofErr w:type="spellEnd"/>
      <w:r>
        <w:t>, said: It is prohibited to powder one's wound with burnt wood ash, because it gives the appearance of an incised imprint.</w:t>
      </w:r>
    </w:p>
    <w:p w:rsidR="005C3641" w:rsidRPr="00255441" w:rsidRDefault="005C3641" w:rsidP="005C3641">
      <w:pPr>
        <w:pStyle w:val="Heading1"/>
      </w:pPr>
      <w:proofErr w:type="spellStart"/>
      <w:r w:rsidRPr="00255441">
        <w:t>Shulchan</w:t>
      </w:r>
      <w:proofErr w:type="spellEnd"/>
      <w:r w:rsidRPr="00255441">
        <w:t xml:space="preserve"> </w:t>
      </w:r>
      <w:proofErr w:type="spellStart"/>
      <w:r w:rsidRPr="00255441">
        <w:t>Arukh</w:t>
      </w:r>
      <w:proofErr w:type="spellEnd"/>
      <w:r w:rsidRPr="00255441">
        <w:t xml:space="preserve">, </w:t>
      </w:r>
      <w:proofErr w:type="spellStart"/>
      <w:r w:rsidRPr="00255441">
        <w:t>Yoreh</w:t>
      </w:r>
      <w:proofErr w:type="spellEnd"/>
      <w:r w:rsidRPr="00255441">
        <w:t xml:space="preserve"> </w:t>
      </w:r>
      <w:proofErr w:type="spellStart"/>
      <w:r w:rsidRPr="00255441">
        <w:t>De'ah</w:t>
      </w:r>
      <w:proofErr w:type="spellEnd"/>
      <w:r w:rsidRPr="00255441">
        <w:t xml:space="preserve"> 180:</w:t>
      </w:r>
      <w:r>
        <w:t>3</w:t>
      </w:r>
    </w:p>
    <w:p w:rsidR="005C3641" w:rsidRPr="00FA0772" w:rsidRDefault="005C3641" w:rsidP="005C3641">
      <w:r>
        <w:t>One is permitted to put ash on his wound.</w:t>
      </w:r>
    </w:p>
    <w:p w:rsidR="004C3723" w:rsidRDefault="004C3723" w:rsidP="004C3723">
      <w:pPr>
        <w:pBdr>
          <w:bottom w:val="single" w:sz="4" w:space="1" w:color="auto"/>
        </w:pBdr>
      </w:pPr>
    </w:p>
    <w:p w:rsidR="002211D4" w:rsidRDefault="002211D4" w:rsidP="00865C06">
      <w:pPr>
        <w:pStyle w:val="Heading1"/>
      </w:pPr>
      <w:r>
        <w:t>II Kings 13:20-21</w:t>
      </w:r>
    </w:p>
    <w:p w:rsidR="002211D4" w:rsidRPr="002211D4" w:rsidRDefault="002211D4" w:rsidP="002211D4">
      <w:r w:rsidRPr="002211D4">
        <w:t>And Elisha died, and they buried him. Now the bands of the Moabites used to invade the land at the coming in of the year.</w:t>
      </w:r>
      <w:r>
        <w:t xml:space="preserve">  </w:t>
      </w:r>
      <w:r>
        <w:t xml:space="preserve">And it came to pass, as they were burying a man, that, behold, they spied a band; and they cast the man into the </w:t>
      </w:r>
      <w:r w:rsidR="00AA6AB2">
        <w:t>sepulcher</w:t>
      </w:r>
      <w:r>
        <w:t xml:space="preserve"> of Elisha; and as soon as the man touched the bones of Elisha, he revived, and stood up on his feet.</w:t>
      </w:r>
    </w:p>
    <w:p w:rsidR="00822585" w:rsidRPr="00865C06" w:rsidRDefault="00F73212" w:rsidP="00865C06">
      <w:pPr>
        <w:pStyle w:val="Heading1"/>
      </w:pPr>
      <w:r w:rsidRPr="00865C06">
        <w:t>Sanhedrin 47a</w:t>
      </w:r>
    </w:p>
    <w:p w:rsidR="00865C06" w:rsidRPr="00865C06" w:rsidRDefault="00865C06" w:rsidP="00AA6AB2">
      <w:r w:rsidRPr="00865C06">
        <w:t xml:space="preserve">AND THEY </w:t>
      </w:r>
      <w:r w:rsidR="00AA6AB2">
        <w:t>WOULD</w:t>
      </w:r>
      <w:r w:rsidRPr="00865C06">
        <w:t xml:space="preserve"> NOT BURY</w:t>
      </w:r>
      <w:r w:rsidR="00AA6AB2">
        <w:t>:</w:t>
      </w:r>
      <w:r w:rsidRPr="00865C06">
        <w:t xml:space="preserve"> </w:t>
      </w:r>
      <w:r w:rsidR="00AA6AB2">
        <w:t xml:space="preserve"> W</w:t>
      </w:r>
      <w:r w:rsidRPr="00865C06">
        <w:t>hy</w:t>
      </w:r>
      <w:bookmarkStart w:id="8" w:name="_GoBack"/>
      <w:bookmarkEnd w:id="8"/>
      <w:r w:rsidRPr="00865C06">
        <w:t>? — Because a wicked man may not be buried beside a righteous one.</w:t>
      </w:r>
    </w:p>
    <w:p w:rsidR="00865C06" w:rsidRDefault="00865C06" w:rsidP="009710BF">
      <w:pPr>
        <w:pStyle w:val="Heading1"/>
      </w:pPr>
      <w:proofErr w:type="spellStart"/>
      <w:r w:rsidRPr="00865C06">
        <w:t>Shulchan</w:t>
      </w:r>
      <w:proofErr w:type="spellEnd"/>
      <w:r w:rsidRPr="00865C06">
        <w:t xml:space="preserve"> </w:t>
      </w:r>
      <w:proofErr w:type="spellStart"/>
      <w:r w:rsidRPr="00865C06">
        <w:t>Aruch</w:t>
      </w:r>
      <w:proofErr w:type="spellEnd"/>
      <w:r w:rsidR="009710BF">
        <w:t xml:space="preserve"> - </w:t>
      </w:r>
      <w:proofErr w:type="spellStart"/>
      <w:r w:rsidRPr="00865C06">
        <w:t>Yoreh</w:t>
      </w:r>
      <w:proofErr w:type="spellEnd"/>
      <w:r w:rsidRPr="00865C06">
        <w:t xml:space="preserve"> </w:t>
      </w:r>
      <w:proofErr w:type="spellStart"/>
      <w:r w:rsidRPr="00865C06">
        <w:t>Deah</w:t>
      </w:r>
      <w:proofErr w:type="spellEnd"/>
      <w:r w:rsidRPr="00865C06">
        <w:t xml:space="preserve"> 362:5</w:t>
      </w:r>
    </w:p>
    <w:p w:rsidR="006B729C" w:rsidRPr="00AA47D2" w:rsidRDefault="00865C06" w:rsidP="00865C06">
      <w:r w:rsidRPr="00865C06">
        <w:t>They do not bury a wicked man beside a righteous one; even a grossly wicked person alongside a moderately wicked one. And likewise they do not bury a righteous person, and so much the more an average individual beside an extremely pious one. However, they may bury a repentant sinner beside a perfectly righteous person.</w:t>
      </w:r>
    </w:p>
    <w:sectPr w:rsidR="006B729C" w:rsidRPr="00AA47D2" w:rsidSect="00707BD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7C" w:rsidRDefault="00EB5A7C" w:rsidP="00B55D9B">
      <w:pPr>
        <w:spacing w:after="0" w:line="240" w:lineRule="auto"/>
      </w:pPr>
      <w:r>
        <w:separator/>
      </w:r>
    </w:p>
  </w:endnote>
  <w:endnote w:type="continuationSeparator" w:id="0">
    <w:p w:rsidR="00EB5A7C" w:rsidRDefault="00EB5A7C"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AA47D2" w:rsidP="00B55D9B">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Jews, Tattoos and Burial Views</w:t>
    </w:r>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674A59" w:rsidRPr="00674A59">
      <w:rPr>
        <w:rFonts w:asciiTheme="minorBidi" w:eastAsiaTheme="majorEastAsia" w:hAnsiTheme="minorBidi"/>
        <w:noProof/>
      </w:rPr>
      <w:t>1</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7C" w:rsidRDefault="00EB5A7C" w:rsidP="00B55D9B">
      <w:pPr>
        <w:spacing w:after="0" w:line="240" w:lineRule="auto"/>
      </w:pPr>
      <w:r>
        <w:separator/>
      </w:r>
    </w:p>
  </w:footnote>
  <w:footnote w:type="continuationSeparator" w:id="0">
    <w:p w:rsidR="00EB5A7C" w:rsidRDefault="00EB5A7C"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18-10-24T00:00:00Z">
          <w:dateFormat w:val="MMMM d, yyyy"/>
          <w:lid w:val="en-US"/>
          <w:storeMappedDataAs w:val="dateTime"/>
          <w:calendar w:val="gregorian"/>
        </w:date>
      </w:sdtPr>
      <w:sdtEndPr>
        <w:rPr>
          <w:rFonts w:asciiTheme="majorHAnsi" w:hAnsiTheme="majorHAnsi" w:cstheme="majorBidi"/>
        </w:rPr>
      </w:sdtEndPr>
      <w:sdtContent>
        <w:r w:rsidR="00093CED">
          <w:rPr>
            <w:rFonts w:asciiTheme="minorBidi" w:eastAsiaTheme="majorEastAsia" w:hAnsiTheme="minorBidi"/>
            <w:color w:val="4F81BD" w:themeColor="accent1"/>
          </w:rPr>
          <w:t>October 24, 2018</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35D9E"/>
    <w:rsid w:val="00036F20"/>
    <w:rsid w:val="00093CED"/>
    <w:rsid w:val="000B1574"/>
    <w:rsid w:val="000D7069"/>
    <w:rsid w:val="000E06D5"/>
    <w:rsid w:val="000E0AEF"/>
    <w:rsid w:val="000E1716"/>
    <w:rsid w:val="000E6037"/>
    <w:rsid w:val="000F274C"/>
    <w:rsid w:val="000F68F8"/>
    <w:rsid w:val="00105AA3"/>
    <w:rsid w:val="00117B49"/>
    <w:rsid w:val="001329F7"/>
    <w:rsid w:val="001372D9"/>
    <w:rsid w:val="00150CAA"/>
    <w:rsid w:val="00162BF3"/>
    <w:rsid w:val="00163688"/>
    <w:rsid w:val="00184103"/>
    <w:rsid w:val="001D4795"/>
    <w:rsid w:val="001E6094"/>
    <w:rsid w:val="001F4158"/>
    <w:rsid w:val="001F5A1F"/>
    <w:rsid w:val="00201AF6"/>
    <w:rsid w:val="00220626"/>
    <w:rsid w:val="002211D4"/>
    <w:rsid w:val="00223542"/>
    <w:rsid w:val="00240408"/>
    <w:rsid w:val="00246721"/>
    <w:rsid w:val="0025008C"/>
    <w:rsid w:val="00250924"/>
    <w:rsid w:val="00270BF0"/>
    <w:rsid w:val="00271C7D"/>
    <w:rsid w:val="00280DC4"/>
    <w:rsid w:val="0028625B"/>
    <w:rsid w:val="002A12A9"/>
    <w:rsid w:val="002A2428"/>
    <w:rsid w:val="002A77A7"/>
    <w:rsid w:val="002C38DA"/>
    <w:rsid w:val="002C61A7"/>
    <w:rsid w:val="002F4970"/>
    <w:rsid w:val="0030531B"/>
    <w:rsid w:val="003705B2"/>
    <w:rsid w:val="00380E4F"/>
    <w:rsid w:val="003849F6"/>
    <w:rsid w:val="003A0642"/>
    <w:rsid w:val="003C14C0"/>
    <w:rsid w:val="003C1970"/>
    <w:rsid w:val="003C4849"/>
    <w:rsid w:val="003D62F6"/>
    <w:rsid w:val="003D68FD"/>
    <w:rsid w:val="003F5625"/>
    <w:rsid w:val="00420A47"/>
    <w:rsid w:val="0043356D"/>
    <w:rsid w:val="00433D00"/>
    <w:rsid w:val="004353DB"/>
    <w:rsid w:val="00476A6A"/>
    <w:rsid w:val="004B1FAF"/>
    <w:rsid w:val="004C3723"/>
    <w:rsid w:val="004C4B6E"/>
    <w:rsid w:val="004E06D0"/>
    <w:rsid w:val="004F3065"/>
    <w:rsid w:val="005540BA"/>
    <w:rsid w:val="0055479F"/>
    <w:rsid w:val="005946A3"/>
    <w:rsid w:val="005C32CF"/>
    <w:rsid w:val="005C3641"/>
    <w:rsid w:val="005C5EF6"/>
    <w:rsid w:val="005C6240"/>
    <w:rsid w:val="005C655D"/>
    <w:rsid w:val="005C708E"/>
    <w:rsid w:val="005C7FF5"/>
    <w:rsid w:val="005D3D3E"/>
    <w:rsid w:val="005D7B20"/>
    <w:rsid w:val="005E0180"/>
    <w:rsid w:val="005E7301"/>
    <w:rsid w:val="005F0937"/>
    <w:rsid w:val="00674A59"/>
    <w:rsid w:val="006877E4"/>
    <w:rsid w:val="00697037"/>
    <w:rsid w:val="006A2EF4"/>
    <w:rsid w:val="006B729C"/>
    <w:rsid w:val="006C58E0"/>
    <w:rsid w:val="006D0569"/>
    <w:rsid w:val="006D0942"/>
    <w:rsid w:val="006E044F"/>
    <w:rsid w:val="007068F7"/>
    <w:rsid w:val="00707BD0"/>
    <w:rsid w:val="00715B7A"/>
    <w:rsid w:val="007218D6"/>
    <w:rsid w:val="007339F1"/>
    <w:rsid w:val="00743807"/>
    <w:rsid w:val="00757634"/>
    <w:rsid w:val="007616DA"/>
    <w:rsid w:val="0076222B"/>
    <w:rsid w:val="0077663C"/>
    <w:rsid w:val="007841E0"/>
    <w:rsid w:val="00791B0D"/>
    <w:rsid w:val="007967D2"/>
    <w:rsid w:val="007A4F60"/>
    <w:rsid w:val="007B6707"/>
    <w:rsid w:val="007C7412"/>
    <w:rsid w:val="007D36D7"/>
    <w:rsid w:val="007E7DBD"/>
    <w:rsid w:val="007F03C7"/>
    <w:rsid w:val="008051A6"/>
    <w:rsid w:val="00810443"/>
    <w:rsid w:val="00812DBB"/>
    <w:rsid w:val="00827880"/>
    <w:rsid w:val="0085012F"/>
    <w:rsid w:val="0085080D"/>
    <w:rsid w:val="00864999"/>
    <w:rsid w:val="00865C06"/>
    <w:rsid w:val="00871208"/>
    <w:rsid w:val="00876C43"/>
    <w:rsid w:val="008811B6"/>
    <w:rsid w:val="008916B9"/>
    <w:rsid w:val="008B1102"/>
    <w:rsid w:val="008E3913"/>
    <w:rsid w:val="00901581"/>
    <w:rsid w:val="00912CC1"/>
    <w:rsid w:val="0091448B"/>
    <w:rsid w:val="00961607"/>
    <w:rsid w:val="009623EF"/>
    <w:rsid w:val="00964E1B"/>
    <w:rsid w:val="009710BF"/>
    <w:rsid w:val="009764B9"/>
    <w:rsid w:val="00977C00"/>
    <w:rsid w:val="00996DA7"/>
    <w:rsid w:val="009B329D"/>
    <w:rsid w:val="009B3CFA"/>
    <w:rsid w:val="009B44C6"/>
    <w:rsid w:val="009B4B8B"/>
    <w:rsid w:val="009D61BF"/>
    <w:rsid w:val="009F7623"/>
    <w:rsid w:val="009F7FAA"/>
    <w:rsid w:val="00A11A84"/>
    <w:rsid w:val="00A359D5"/>
    <w:rsid w:val="00A51C90"/>
    <w:rsid w:val="00A54E7B"/>
    <w:rsid w:val="00A62946"/>
    <w:rsid w:val="00A922DC"/>
    <w:rsid w:val="00AA47D2"/>
    <w:rsid w:val="00AA6AB2"/>
    <w:rsid w:val="00AC03D6"/>
    <w:rsid w:val="00AC387D"/>
    <w:rsid w:val="00AD15BD"/>
    <w:rsid w:val="00AD3347"/>
    <w:rsid w:val="00AE18A8"/>
    <w:rsid w:val="00AE4E17"/>
    <w:rsid w:val="00AF1A48"/>
    <w:rsid w:val="00B05C20"/>
    <w:rsid w:val="00B12F17"/>
    <w:rsid w:val="00B42A0D"/>
    <w:rsid w:val="00B4385B"/>
    <w:rsid w:val="00B55D9B"/>
    <w:rsid w:val="00B6310D"/>
    <w:rsid w:val="00B67EC1"/>
    <w:rsid w:val="00B76BD1"/>
    <w:rsid w:val="00B96C13"/>
    <w:rsid w:val="00B9798B"/>
    <w:rsid w:val="00BA35C4"/>
    <w:rsid w:val="00BB3860"/>
    <w:rsid w:val="00BC05EA"/>
    <w:rsid w:val="00BC6868"/>
    <w:rsid w:val="00BD4EB5"/>
    <w:rsid w:val="00C0190A"/>
    <w:rsid w:val="00C02004"/>
    <w:rsid w:val="00C35898"/>
    <w:rsid w:val="00C42242"/>
    <w:rsid w:val="00C44921"/>
    <w:rsid w:val="00C53755"/>
    <w:rsid w:val="00C6255B"/>
    <w:rsid w:val="00C63911"/>
    <w:rsid w:val="00C64F94"/>
    <w:rsid w:val="00C7771E"/>
    <w:rsid w:val="00C820EC"/>
    <w:rsid w:val="00CD015A"/>
    <w:rsid w:val="00CD0731"/>
    <w:rsid w:val="00CE5B62"/>
    <w:rsid w:val="00CF5FBE"/>
    <w:rsid w:val="00D1002F"/>
    <w:rsid w:val="00D3550F"/>
    <w:rsid w:val="00D41131"/>
    <w:rsid w:val="00D414D9"/>
    <w:rsid w:val="00D4692D"/>
    <w:rsid w:val="00D54531"/>
    <w:rsid w:val="00D87B1C"/>
    <w:rsid w:val="00DA6E46"/>
    <w:rsid w:val="00DD1A43"/>
    <w:rsid w:val="00E0183A"/>
    <w:rsid w:val="00E01938"/>
    <w:rsid w:val="00E247BA"/>
    <w:rsid w:val="00E3202B"/>
    <w:rsid w:val="00E5236F"/>
    <w:rsid w:val="00E90FE1"/>
    <w:rsid w:val="00E94A1C"/>
    <w:rsid w:val="00EA17AA"/>
    <w:rsid w:val="00EB5A7C"/>
    <w:rsid w:val="00EC4185"/>
    <w:rsid w:val="00EF56C0"/>
    <w:rsid w:val="00EF791E"/>
    <w:rsid w:val="00F10227"/>
    <w:rsid w:val="00F25256"/>
    <w:rsid w:val="00F42792"/>
    <w:rsid w:val="00F50E0F"/>
    <w:rsid w:val="00F534C1"/>
    <w:rsid w:val="00F61F0A"/>
    <w:rsid w:val="00F73212"/>
    <w:rsid w:val="00F74A26"/>
    <w:rsid w:val="00F8129F"/>
    <w:rsid w:val="00F81A43"/>
    <w:rsid w:val="00F90854"/>
    <w:rsid w:val="00FA27E0"/>
    <w:rsid w:val="00FB0ECA"/>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AA47D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AA47D2"/>
    <w:rPr>
      <w:rFonts w:eastAsiaTheme="majorEastAsia" w:cstheme="majorBidi"/>
      <w:color w:val="17365D" w:themeColor="text2" w:themeShade="BF"/>
      <w:spacing w:val="5"/>
      <w:kern w:val="28"/>
      <w:sz w:val="48"/>
      <w:szCs w:val="48"/>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AA47D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AA47D2"/>
    <w:rPr>
      <w:rFonts w:eastAsiaTheme="majorEastAsia" w:cstheme="majorBidi"/>
      <w:color w:val="17365D" w:themeColor="text2" w:themeShade="BF"/>
      <w:spacing w:val="5"/>
      <w:kern w:val="28"/>
      <w:sz w:val="48"/>
      <w:szCs w:val="48"/>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20676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373502"/>
    <w:rsid w:val="00821326"/>
    <w:rsid w:val="00966D13"/>
    <w:rsid w:val="009B569A"/>
    <w:rsid w:val="009F2C64"/>
    <w:rsid w:val="00B300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0C9D85-A618-405D-B76C-60526F85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2</cp:revision>
  <cp:lastPrinted>2018-10-24T19:37:00Z</cp:lastPrinted>
  <dcterms:created xsi:type="dcterms:W3CDTF">2018-10-24T19:37:00Z</dcterms:created>
  <dcterms:modified xsi:type="dcterms:W3CDTF">2018-10-24T19:37:00Z</dcterms:modified>
</cp:coreProperties>
</file>