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DA" w:rsidRDefault="008F60FB" w:rsidP="008F60FB">
      <w:pPr>
        <w:pStyle w:val="Title"/>
      </w:pPr>
      <w:r>
        <w:t xml:space="preserve">All about Agents </w:t>
      </w:r>
      <w:r w:rsidR="00547FBB">
        <w:t xml:space="preserve">I </w:t>
      </w:r>
      <w:r>
        <w:t>– Handout</w:t>
      </w:r>
      <w:bookmarkStart w:id="0" w:name="_GoBack"/>
      <w:bookmarkEnd w:id="0"/>
    </w:p>
    <w:p w:rsidR="007152B1" w:rsidRPr="006B1BD0" w:rsidRDefault="007152B1" w:rsidP="00614890">
      <w:pPr>
        <w:pStyle w:val="Heading1"/>
        <w:rPr>
          <w:color w:val="FF0000"/>
        </w:rPr>
      </w:pPr>
      <w:r w:rsidRPr="006B1BD0">
        <w:rPr>
          <w:color w:val="FF0000"/>
        </w:rPr>
        <w:t>Section I</w:t>
      </w:r>
      <w:r w:rsidR="00614890">
        <w:rPr>
          <w:color w:val="FF0000"/>
        </w:rPr>
        <w:t xml:space="preserve"> - </w:t>
      </w:r>
      <w:r w:rsidRPr="006B1BD0">
        <w:rPr>
          <w:color w:val="FF0000"/>
        </w:rPr>
        <w:t>The Agent</w:t>
      </w:r>
    </w:p>
    <w:p w:rsidR="008F60FB" w:rsidRDefault="00A842D3" w:rsidP="007152B1">
      <w:pPr>
        <w:pStyle w:val="Heading1"/>
      </w:pPr>
      <w:r>
        <w:t>Mishnah – Kiddushin 2:1</w:t>
      </w:r>
    </w:p>
    <w:p w:rsidR="00A842D3" w:rsidRDefault="00A842D3" w:rsidP="00A842D3">
      <w:pPr>
        <w:rPr>
          <w:rStyle w:val="en"/>
        </w:rPr>
      </w:pPr>
      <w:r w:rsidRPr="00A842D3">
        <w:rPr>
          <w:rStyle w:val="en"/>
        </w:rPr>
        <w:t>A man can betroth by himself or by his agent. A woman can become betrothed by herself or by her agent. A man can betroth his daughter when she is a young woman, by himself or by his agent.</w:t>
      </w:r>
    </w:p>
    <w:p w:rsidR="00AD6AD3" w:rsidRDefault="00AD6AD3" w:rsidP="007152B1">
      <w:pPr>
        <w:pStyle w:val="Heading1"/>
        <w:rPr>
          <w:rStyle w:val="en"/>
        </w:rPr>
      </w:pPr>
      <w:r>
        <w:rPr>
          <w:rStyle w:val="en"/>
        </w:rPr>
        <w:t>Deuteronomy 24:1</w:t>
      </w:r>
    </w:p>
    <w:p w:rsidR="00AD6AD3" w:rsidRPr="00AD6AD3" w:rsidRDefault="00AD6AD3" w:rsidP="00AD6AD3">
      <w:pPr>
        <w:bidi/>
        <w:rPr>
          <w:sz w:val="32"/>
          <w:szCs w:val="28"/>
        </w:rPr>
      </w:pPr>
      <w:r w:rsidRPr="00AD6AD3">
        <w:rPr>
          <w:sz w:val="32"/>
          <w:szCs w:val="28"/>
          <w:rtl/>
          <w:lang w:bidi="he-IL"/>
        </w:rPr>
        <w:t>כִּי</w:t>
      </w:r>
      <w:r w:rsidRPr="00AD6AD3">
        <w:rPr>
          <w:sz w:val="32"/>
          <w:szCs w:val="28"/>
          <w:rtl/>
        </w:rPr>
        <w:t>-</w:t>
      </w:r>
      <w:r w:rsidRPr="00AD6AD3">
        <w:rPr>
          <w:sz w:val="32"/>
          <w:szCs w:val="28"/>
          <w:rtl/>
          <w:lang w:bidi="he-IL"/>
        </w:rPr>
        <w:t>יִקַּח אִישׁ אִשָּׁה</w:t>
      </w:r>
      <w:r w:rsidRPr="00AD6AD3">
        <w:rPr>
          <w:sz w:val="32"/>
          <w:szCs w:val="28"/>
          <w:rtl/>
        </w:rPr>
        <w:t xml:space="preserve">, </w:t>
      </w:r>
      <w:r w:rsidRPr="00AD6AD3">
        <w:rPr>
          <w:sz w:val="32"/>
          <w:szCs w:val="28"/>
          <w:rtl/>
          <w:lang w:bidi="he-IL"/>
        </w:rPr>
        <w:t>וּבְעָלָהּ</w:t>
      </w:r>
      <w:r w:rsidRPr="00AD6AD3">
        <w:rPr>
          <w:sz w:val="32"/>
          <w:szCs w:val="28"/>
          <w:rtl/>
        </w:rPr>
        <w:t xml:space="preserve">; </w:t>
      </w:r>
      <w:r w:rsidRPr="00AD6AD3">
        <w:rPr>
          <w:sz w:val="32"/>
          <w:szCs w:val="28"/>
          <w:rtl/>
          <w:lang w:bidi="he-IL"/>
        </w:rPr>
        <w:t>וְהָיָה אִם</w:t>
      </w:r>
      <w:r w:rsidRPr="00AD6AD3">
        <w:rPr>
          <w:sz w:val="32"/>
          <w:szCs w:val="28"/>
          <w:rtl/>
        </w:rPr>
        <w:t>-</w:t>
      </w:r>
      <w:r w:rsidRPr="00AD6AD3">
        <w:rPr>
          <w:sz w:val="32"/>
          <w:szCs w:val="28"/>
          <w:rtl/>
          <w:lang w:bidi="he-IL"/>
        </w:rPr>
        <w:t>לֹא תִמְצָא</w:t>
      </w:r>
      <w:r w:rsidRPr="00AD6AD3">
        <w:rPr>
          <w:sz w:val="32"/>
          <w:szCs w:val="28"/>
          <w:rtl/>
        </w:rPr>
        <w:t>-</w:t>
      </w:r>
      <w:r w:rsidRPr="00AD6AD3">
        <w:rPr>
          <w:sz w:val="32"/>
          <w:szCs w:val="28"/>
          <w:rtl/>
          <w:lang w:bidi="he-IL"/>
        </w:rPr>
        <w:t>חֵן בְּעֵינָיו</w:t>
      </w:r>
      <w:r w:rsidRPr="00AD6AD3">
        <w:rPr>
          <w:sz w:val="32"/>
          <w:szCs w:val="28"/>
          <w:rtl/>
        </w:rPr>
        <w:t xml:space="preserve">, </w:t>
      </w:r>
      <w:r w:rsidRPr="00AD6AD3">
        <w:rPr>
          <w:sz w:val="32"/>
          <w:szCs w:val="28"/>
          <w:rtl/>
          <w:lang w:bidi="he-IL"/>
        </w:rPr>
        <w:t>כִּי</w:t>
      </w:r>
      <w:r w:rsidRPr="00AD6AD3">
        <w:rPr>
          <w:sz w:val="32"/>
          <w:szCs w:val="28"/>
          <w:rtl/>
        </w:rPr>
        <w:t>-</w:t>
      </w:r>
      <w:r w:rsidRPr="00AD6AD3">
        <w:rPr>
          <w:sz w:val="32"/>
          <w:szCs w:val="28"/>
          <w:rtl/>
          <w:lang w:bidi="he-IL"/>
        </w:rPr>
        <w:t>מָצָא בָהּ עֶרְוַת דָּבָר</w:t>
      </w:r>
      <w:r w:rsidRPr="00AD6AD3">
        <w:rPr>
          <w:sz w:val="32"/>
          <w:szCs w:val="28"/>
          <w:rtl/>
        </w:rPr>
        <w:t>--</w:t>
      </w:r>
      <w:r w:rsidRPr="00AD6AD3">
        <w:rPr>
          <w:sz w:val="32"/>
          <w:szCs w:val="28"/>
          <w:rtl/>
          <w:lang w:bidi="he-IL"/>
        </w:rPr>
        <w:t>וְכָתַב לָהּ סֵפֶר כְּרִיתֻת וְנָתַן בְּיָדָהּ</w:t>
      </w:r>
      <w:r w:rsidRPr="00AD6AD3">
        <w:rPr>
          <w:sz w:val="32"/>
          <w:szCs w:val="28"/>
          <w:rtl/>
        </w:rPr>
        <w:t xml:space="preserve">, </w:t>
      </w:r>
      <w:r w:rsidRPr="00AD6AD3">
        <w:rPr>
          <w:color w:val="FF0000"/>
          <w:sz w:val="32"/>
          <w:szCs w:val="28"/>
          <w:rtl/>
          <w:lang w:bidi="he-IL"/>
        </w:rPr>
        <w:t xml:space="preserve">וְשִׁלְּחָהּ </w:t>
      </w:r>
      <w:r w:rsidRPr="00AD6AD3">
        <w:rPr>
          <w:sz w:val="32"/>
          <w:szCs w:val="28"/>
          <w:rtl/>
          <w:lang w:bidi="he-IL"/>
        </w:rPr>
        <w:t>מִבֵּיתוֹ</w:t>
      </w:r>
      <w:r w:rsidRPr="00AD6AD3">
        <w:rPr>
          <w:sz w:val="32"/>
          <w:szCs w:val="28"/>
        </w:rPr>
        <w:t>.</w:t>
      </w:r>
    </w:p>
    <w:p w:rsidR="00AD6AD3" w:rsidRPr="00AD6AD3" w:rsidRDefault="00AD6AD3" w:rsidP="00AD6AD3">
      <w:r w:rsidRPr="00AD6AD3">
        <w:t xml:space="preserve">A man takes a wife and possesses her. She fails to please him because he finds something obnoxious about her, and he writes her a bill of divorcement, hands it to her, and sends her away from his house; </w:t>
      </w:r>
    </w:p>
    <w:p w:rsidR="00A842D3" w:rsidRDefault="00A842D3" w:rsidP="007152B1">
      <w:pPr>
        <w:pStyle w:val="Heading1"/>
        <w:rPr>
          <w:rStyle w:val="en"/>
        </w:rPr>
      </w:pPr>
      <w:proofErr w:type="spellStart"/>
      <w:r w:rsidRPr="00A842D3">
        <w:rPr>
          <w:rStyle w:val="en"/>
        </w:rPr>
        <w:t>Bavli</w:t>
      </w:r>
      <w:proofErr w:type="spellEnd"/>
      <w:r w:rsidRPr="00A842D3">
        <w:rPr>
          <w:rStyle w:val="en"/>
        </w:rPr>
        <w:t xml:space="preserve"> – </w:t>
      </w:r>
      <w:proofErr w:type="spellStart"/>
      <w:r w:rsidRPr="00A842D3">
        <w:rPr>
          <w:rStyle w:val="en"/>
        </w:rPr>
        <w:t>Kiddushin</w:t>
      </w:r>
      <w:proofErr w:type="spellEnd"/>
      <w:r w:rsidRPr="00A842D3">
        <w:rPr>
          <w:rStyle w:val="en"/>
        </w:rPr>
        <w:t xml:space="preserve"> 41b</w:t>
      </w:r>
    </w:p>
    <w:p w:rsidR="00AD6AD3" w:rsidRDefault="00AD6AD3" w:rsidP="00AD6AD3">
      <w:r w:rsidRPr="00AD6AD3">
        <w:rPr>
          <w:b/>
          <w:bCs/>
        </w:rPr>
        <w:t>From where do we</w:t>
      </w:r>
      <w:r w:rsidRPr="00AD6AD3">
        <w:t xml:space="preserve"> derive that there is halakhic </w:t>
      </w:r>
      <w:r w:rsidRPr="00AD6AD3">
        <w:rPr>
          <w:b/>
          <w:bCs/>
        </w:rPr>
        <w:t>agency?</w:t>
      </w:r>
      <w:r w:rsidRPr="00AD6AD3">
        <w:t xml:space="preserve"> The Gemara answers: </w:t>
      </w:r>
      <w:r w:rsidRPr="00AD6AD3">
        <w:rPr>
          <w:b/>
          <w:bCs/>
        </w:rPr>
        <w:t>As it is taught</w:t>
      </w:r>
      <w:r w:rsidRPr="00AD6AD3">
        <w:t xml:space="preserve"> in a </w:t>
      </w:r>
      <w:r w:rsidRPr="00AD6AD3">
        <w:rPr>
          <w:i/>
          <w:iCs/>
        </w:rPr>
        <w:t>baraita</w:t>
      </w:r>
      <w:r w:rsidRPr="00AD6AD3">
        <w:t>: The Torah states with regard to one who divorces his wife: “That he writes her a bill of divorce, and gives it in her hand, and sends her [</w:t>
      </w:r>
      <w:proofErr w:type="spellStart"/>
      <w:r w:rsidRPr="00AD6AD3">
        <w:rPr>
          <w:i/>
          <w:iCs/>
        </w:rPr>
        <w:t>veshilleḥah</w:t>
      </w:r>
      <w:proofErr w:type="spellEnd"/>
      <w:r w:rsidRPr="00AD6AD3">
        <w:t xml:space="preserve">] out of his house” (Deuteronomy 24:1). The verse employs the verb: </w:t>
      </w:r>
      <w:r w:rsidRPr="00AD6AD3">
        <w:rPr>
          <w:b/>
          <w:bCs/>
        </w:rPr>
        <w:t>And he sends [</w:t>
      </w:r>
      <w:proofErr w:type="spellStart"/>
      <w:r w:rsidRPr="00AD6AD3">
        <w:rPr>
          <w:b/>
          <w:bCs/>
          <w:i/>
          <w:iCs/>
        </w:rPr>
        <w:t>veshillaḥ</w:t>
      </w:r>
      <w:proofErr w:type="spellEnd"/>
      <w:r w:rsidRPr="00AD6AD3">
        <w:rPr>
          <w:b/>
          <w:bCs/>
        </w:rPr>
        <w:t>].</w:t>
      </w:r>
      <w:r w:rsidRPr="00AD6AD3">
        <w:t xml:space="preserve"> The fact that the verse employs the term </w:t>
      </w:r>
      <w:proofErr w:type="spellStart"/>
      <w:r w:rsidRPr="00AD6AD3">
        <w:rPr>
          <w:i/>
          <w:iCs/>
        </w:rPr>
        <w:t>veshillaḥ</w:t>
      </w:r>
      <w:proofErr w:type="spellEnd"/>
      <w:r w:rsidRPr="00AD6AD3">
        <w:t xml:space="preserve">, as opposed to another verb denoting divorce, </w:t>
      </w:r>
      <w:proofErr w:type="spellStart"/>
      <w:r w:rsidRPr="00AD6AD3">
        <w:rPr>
          <w:i/>
          <w:iCs/>
        </w:rPr>
        <w:t>vegereshah</w:t>
      </w:r>
      <w:proofErr w:type="spellEnd"/>
      <w:r w:rsidRPr="00AD6AD3">
        <w:t xml:space="preserve">, </w:t>
      </w:r>
      <w:r w:rsidRPr="00AD6AD3">
        <w:rPr>
          <w:b/>
          <w:bCs/>
        </w:rPr>
        <w:t>teaches that he can appoint an agent [</w:t>
      </w:r>
      <w:proofErr w:type="spellStart"/>
      <w:r w:rsidRPr="00AD6AD3">
        <w:rPr>
          <w:b/>
          <w:bCs/>
          <w:i/>
          <w:iCs/>
        </w:rPr>
        <w:t>shaliaḥ</w:t>
      </w:r>
      <w:proofErr w:type="spellEnd"/>
      <w:r w:rsidRPr="00AD6AD3">
        <w:rPr>
          <w:b/>
          <w:bCs/>
        </w:rPr>
        <w:t>],</w:t>
      </w:r>
      <w:r w:rsidRPr="00AD6AD3">
        <w:t xml:space="preserve"> as both words share the root </w:t>
      </w:r>
      <w:r w:rsidRPr="00AD6AD3">
        <w:rPr>
          <w:i/>
          <w:iCs/>
        </w:rPr>
        <w:t>shin</w:t>
      </w:r>
      <w:r w:rsidRPr="00AD6AD3">
        <w:t xml:space="preserve">, </w:t>
      </w:r>
      <w:r w:rsidRPr="00AD6AD3">
        <w:rPr>
          <w:i/>
          <w:iCs/>
        </w:rPr>
        <w:t>lamed</w:t>
      </w:r>
      <w:r w:rsidRPr="00AD6AD3">
        <w:t xml:space="preserve">, </w:t>
      </w:r>
      <w:proofErr w:type="spellStart"/>
      <w:r w:rsidRPr="00AD6AD3">
        <w:rPr>
          <w:i/>
          <w:iCs/>
        </w:rPr>
        <w:t>ḥet</w:t>
      </w:r>
      <w:proofErr w:type="spellEnd"/>
      <w:r w:rsidRPr="00AD6AD3">
        <w:t>. The husband does not have to personally give his wife the bill of divorce.</w:t>
      </w:r>
    </w:p>
    <w:p w:rsidR="00A745B2" w:rsidRPr="00AD6AD3" w:rsidRDefault="00A745B2" w:rsidP="00A745B2">
      <w:r w:rsidRPr="00A745B2">
        <w:t xml:space="preserve">Additionally, the fact that the term </w:t>
      </w:r>
      <w:r w:rsidRPr="00A745B2">
        <w:rPr>
          <w:b/>
          <w:bCs/>
        </w:rPr>
        <w:t>“and he sends her [</w:t>
      </w:r>
      <w:proofErr w:type="spellStart"/>
      <w:r w:rsidRPr="00A745B2">
        <w:rPr>
          <w:b/>
          <w:bCs/>
          <w:i/>
          <w:iCs/>
        </w:rPr>
        <w:t>veshilleḥah</w:t>
      </w:r>
      <w:proofErr w:type="spellEnd"/>
      <w:r w:rsidRPr="00A745B2">
        <w:rPr>
          <w:b/>
          <w:bCs/>
        </w:rPr>
        <w:t>]”</w:t>
      </w:r>
      <w:r w:rsidRPr="00A745B2">
        <w:t xml:space="preserve"> can also be read as: And she sends [</w:t>
      </w:r>
      <w:proofErr w:type="spellStart"/>
      <w:r w:rsidRPr="00A745B2">
        <w:rPr>
          <w:i/>
          <w:iCs/>
        </w:rPr>
        <w:t>veshalleḥa</w:t>
      </w:r>
      <w:proofErr w:type="spellEnd"/>
      <w:r w:rsidRPr="00A745B2">
        <w:t xml:space="preserve">], </w:t>
      </w:r>
      <w:r w:rsidRPr="00A745B2">
        <w:rPr>
          <w:b/>
          <w:bCs/>
        </w:rPr>
        <w:t>teaches that she</w:t>
      </w:r>
      <w:r w:rsidRPr="00A745B2">
        <w:t xml:space="preserve"> too </w:t>
      </w:r>
      <w:r w:rsidRPr="00A745B2">
        <w:rPr>
          <w:b/>
          <w:bCs/>
        </w:rPr>
        <w:t>can appoint an agent</w:t>
      </w:r>
      <w:r w:rsidRPr="00A745B2">
        <w:t xml:space="preserve"> to accept her bill of divorce. Furthermore, in this same passage the verb is repeated in the phrases </w:t>
      </w:r>
      <w:r w:rsidRPr="00A745B2">
        <w:rPr>
          <w:b/>
          <w:bCs/>
        </w:rPr>
        <w:t>“and he sends,” “and he sends her”</w:t>
      </w:r>
      <w:r w:rsidRPr="00A745B2">
        <w:t xml:space="preserve"> (Deuteronomy 24:1-3), which serves to </w:t>
      </w:r>
      <w:r w:rsidRPr="00A745B2">
        <w:rPr>
          <w:b/>
          <w:bCs/>
        </w:rPr>
        <w:t>teach that an agent can appoint another agent.</w:t>
      </w:r>
    </w:p>
    <w:p w:rsidR="00A842D3" w:rsidRDefault="00A842D3" w:rsidP="00A842D3">
      <w:r w:rsidRPr="00A842D3">
        <w:t xml:space="preserve">From where is it derived that the legal status of a person’s agent is like that of himself? As it is stated with regard to the Paschal offering: “And the whole assembly of the congregation of Israel shall slaughter it in the afternoon” (Exodus 12:6). Is it so that the whole assembly slaughters the offering? But only one person from each group slaughters it. </w:t>
      </w:r>
      <w:r w:rsidRPr="00A842D3">
        <w:rPr>
          <w:b/>
          <w:bCs/>
        </w:rPr>
        <w:t>Rather, it can be derived from here that the legal status of a person’s agent is like that of himself.</w:t>
      </w:r>
      <w:r w:rsidRPr="00A842D3">
        <w:t xml:space="preserve"> </w:t>
      </w:r>
    </w:p>
    <w:p w:rsidR="00A842D3" w:rsidRPr="00A842D3" w:rsidRDefault="00A842D3" w:rsidP="00A842D3">
      <w:pPr>
        <w:bidi/>
        <w:rPr>
          <w:sz w:val="32"/>
          <w:szCs w:val="28"/>
        </w:rPr>
      </w:pPr>
      <w:r w:rsidRPr="00A842D3">
        <w:rPr>
          <w:rFonts w:hint="cs"/>
          <w:sz w:val="32"/>
          <w:szCs w:val="28"/>
          <w:rtl/>
          <w:lang w:bidi="he-IL"/>
        </w:rPr>
        <w:t>שְׁלוּחוֹ</w:t>
      </w:r>
      <w:r w:rsidRPr="00A842D3">
        <w:rPr>
          <w:sz w:val="32"/>
          <w:szCs w:val="28"/>
        </w:rPr>
        <w:t xml:space="preserve"> </w:t>
      </w:r>
      <w:r w:rsidRPr="00A842D3">
        <w:rPr>
          <w:rFonts w:hint="cs"/>
          <w:sz w:val="32"/>
          <w:szCs w:val="28"/>
          <w:rtl/>
          <w:lang w:bidi="he-IL"/>
        </w:rPr>
        <w:t>שֶׁל</w:t>
      </w:r>
      <w:r w:rsidRPr="00A842D3">
        <w:rPr>
          <w:sz w:val="32"/>
          <w:szCs w:val="28"/>
        </w:rPr>
        <w:t xml:space="preserve"> </w:t>
      </w:r>
      <w:r w:rsidRPr="00A842D3">
        <w:rPr>
          <w:rFonts w:hint="cs"/>
          <w:sz w:val="32"/>
          <w:szCs w:val="28"/>
          <w:rtl/>
          <w:lang w:bidi="he-IL"/>
        </w:rPr>
        <w:t>אָדָם</w:t>
      </w:r>
      <w:r w:rsidRPr="00A842D3">
        <w:rPr>
          <w:sz w:val="32"/>
          <w:szCs w:val="28"/>
        </w:rPr>
        <w:t xml:space="preserve"> </w:t>
      </w:r>
      <w:r w:rsidRPr="00A842D3">
        <w:rPr>
          <w:rFonts w:hint="cs"/>
          <w:sz w:val="32"/>
          <w:szCs w:val="28"/>
          <w:rtl/>
          <w:lang w:bidi="he-IL"/>
        </w:rPr>
        <w:t>כְּמוֹתוֹ</w:t>
      </w:r>
    </w:p>
    <w:p w:rsidR="00614890" w:rsidRPr="006B1BD0" w:rsidRDefault="00614890" w:rsidP="00614890">
      <w:pPr>
        <w:pStyle w:val="Heading1"/>
        <w:rPr>
          <w:color w:val="FF0000"/>
        </w:rPr>
      </w:pPr>
      <w:r w:rsidRPr="006B1BD0">
        <w:rPr>
          <w:color w:val="FF0000"/>
        </w:rPr>
        <w:lastRenderedPageBreak/>
        <w:t xml:space="preserve">Section </w:t>
      </w:r>
      <w:r>
        <w:rPr>
          <w:color w:val="FF0000"/>
        </w:rPr>
        <w:t>I</w:t>
      </w:r>
      <w:r w:rsidRPr="006B1BD0">
        <w:rPr>
          <w:color w:val="FF0000"/>
        </w:rPr>
        <w:t>I</w:t>
      </w:r>
      <w:r>
        <w:rPr>
          <w:color w:val="FF0000"/>
        </w:rPr>
        <w:t xml:space="preserve"> -</w:t>
      </w:r>
      <w:r w:rsidRPr="006B1BD0">
        <w:rPr>
          <w:color w:val="FF0000"/>
        </w:rPr>
        <w:t xml:space="preserve"> The Criminal Agent</w:t>
      </w:r>
    </w:p>
    <w:p w:rsidR="00A842D3" w:rsidRDefault="00AD6AD3" w:rsidP="007152B1">
      <w:pPr>
        <w:pStyle w:val="Heading1"/>
      </w:pPr>
      <w:r>
        <w:t xml:space="preserve">Mishnah – </w:t>
      </w:r>
      <w:proofErr w:type="spellStart"/>
      <w:r>
        <w:t>Bava</w:t>
      </w:r>
      <w:proofErr w:type="spellEnd"/>
      <w:r>
        <w:t xml:space="preserve"> </w:t>
      </w:r>
      <w:proofErr w:type="spellStart"/>
      <w:r>
        <w:t>Kamma</w:t>
      </w:r>
      <w:proofErr w:type="spellEnd"/>
      <w:r>
        <w:t xml:space="preserve"> 6:4</w:t>
      </w:r>
    </w:p>
    <w:p w:rsidR="00AD6AD3" w:rsidRDefault="00AD6AD3" w:rsidP="00EA1538">
      <w:r w:rsidRPr="00AD6AD3">
        <w:rPr>
          <w:b/>
          <w:bCs/>
        </w:rPr>
        <w:t>One who sends a fire,</w:t>
      </w:r>
      <w:r w:rsidRPr="00AD6AD3">
        <w:t xml:space="preserve"> i.e., places a burning object, </w:t>
      </w:r>
      <w:r w:rsidRPr="00AD6AD3">
        <w:rPr>
          <w:b/>
          <w:bCs/>
        </w:rPr>
        <w:t>in the hand of a deaf-mute, an imbecile, or a minor</w:t>
      </w:r>
      <w:r w:rsidRPr="00AD6AD3">
        <w:t xml:space="preserve"> is </w:t>
      </w:r>
      <w:r w:rsidRPr="00AD6AD3">
        <w:rPr>
          <w:b/>
          <w:bCs/>
        </w:rPr>
        <w:t>exempt</w:t>
      </w:r>
      <w:r w:rsidRPr="00AD6AD3">
        <w:t xml:space="preserve"> for any damage later caused by the fire </w:t>
      </w:r>
      <w:r w:rsidRPr="00AD6AD3">
        <w:rPr>
          <w:b/>
          <w:bCs/>
        </w:rPr>
        <w:t>according to human laws but liable according to the laws of Heaven.</w:t>
      </w:r>
      <w:r w:rsidRPr="00AD6AD3">
        <w:t xml:space="preserve"> If </w:t>
      </w:r>
      <w:r w:rsidRPr="00AD6AD3">
        <w:rPr>
          <w:b/>
          <w:bCs/>
        </w:rPr>
        <w:t>he sent</w:t>
      </w:r>
      <w:r w:rsidRPr="00AD6AD3">
        <w:t xml:space="preserve"> it </w:t>
      </w:r>
      <w:r w:rsidRPr="00AD6AD3">
        <w:rPr>
          <w:b/>
          <w:bCs/>
        </w:rPr>
        <w:t>in the hand of a</w:t>
      </w:r>
      <w:r w:rsidRPr="00AD6AD3">
        <w:t xml:space="preserve"> </w:t>
      </w:r>
      <w:r w:rsidRPr="00AD6AD3">
        <w:rPr>
          <w:b/>
          <w:bCs/>
        </w:rPr>
        <w:t>competent</w:t>
      </w:r>
      <w:r w:rsidRPr="00AD6AD3">
        <w:t xml:space="preserve"> person, </w:t>
      </w:r>
      <w:r w:rsidRPr="00AD6AD3">
        <w:rPr>
          <w:b/>
          <w:bCs/>
        </w:rPr>
        <w:t>the</w:t>
      </w:r>
      <w:r w:rsidRPr="00AD6AD3">
        <w:t xml:space="preserve"> </w:t>
      </w:r>
      <w:r w:rsidRPr="00AD6AD3">
        <w:rPr>
          <w:b/>
          <w:bCs/>
        </w:rPr>
        <w:t>competent</w:t>
      </w:r>
      <w:r w:rsidRPr="00AD6AD3">
        <w:t xml:space="preserve"> person is </w:t>
      </w:r>
      <w:r w:rsidRPr="00AD6AD3">
        <w:rPr>
          <w:b/>
          <w:bCs/>
        </w:rPr>
        <w:t>liable,</w:t>
      </w:r>
      <w:r w:rsidRPr="00AD6AD3">
        <w:t xml:space="preserve"> not the one who sent him.</w:t>
      </w:r>
    </w:p>
    <w:p w:rsidR="00AD6AD3" w:rsidRPr="00634C92" w:rsidRDefault="00AD6AD3" w:rsidP="00634C92">
      <w:pPr>
        <w:pStyle w:val="Heading1"/>
        <w:rPr>
          <w:rStyle w:val="en"/>
        </w:rPr>
      </w:pPr>
      <w:proofErr w:type="spellStart"/>
      <w:r w:rsidRPr="00634C92">
        <w:rPr>
          <w:rStyle w:val="en"/>
        </w:rPr>
        <w:t>Bavli</w:t>
      </w:r>
      <w:proofErr w:type="spellEnd"/>
      <w:r w:rsidRPr="00634C92">
        <w:rPr>
          <w:rStyle w:val="en"/>
        </w:rPr>
        <w:t xml:space="preserve"> – </w:t>
      </w:r>
      <w:proofErr w:type="spellStart"/>
      <w:r w:rsidRPr="00634C92">
        <w:rPr>
          <w:rStyle w:val="en"/>
        </w:rPr>
        <w:t>Kiddushin</w:t>
      </w:r>
      <w:proofErr w:type="spellEnd"/>
      <w:r w:rsidRPr="00634C92">
        <w:rPr>
          <w:rStyle w:val="en"/>
        </w:rPr>
        <w:t xml:space="preserve"> 42b</w:t>
      </w:r>
    </w:p>
    <w:p w:rsidR="00EA1538" w:rsidRDefault="00EA1538" w:rsidP="00EA1538">
      <w:r w:rsidRPr="00EA1538">
        <w:t>Now, when we learn</w:t>
      </w:r>
      <w:r>
        <w:t>ed</w:t>
      </w:r>
      <w:r w:rsidRPr="00EA1538">
        <w:t xml:space="preserve">: He who sends forth a </w:t>
      </w:r>
      <w:r>
        <w:t>fire</w:t>
      </w:r>
      <w:r w:rsidRPr="00EA1538">
        <w:t xml:space="preserve"> by a deaf-mute, </w:t>
      </w:r>
      <w:r>
        <w:t>imbecile</w:t>
      </w:r>
      <w:r w:rsidRPr="00EA1538">
        <w:t>, or minor, is not</w:t>
      </w:r>
      <w:r>
        <w:t xml:space="preserve"> </w:t>
      </w:r>
      <w:r w:rsidRPr="00EA1538">
        <w:t>liable [for the damage caused] by law of man, yet liable by the law of Heaven. But if he sends it by</w:t>
      </w:r>
      <w:r>
        <w:t xml:space="preserve"> </w:t>
      </w:r>
      <w:r w:rsidRPr="00EA1538">
        <w:t xml:space="preserve">a normal person, the latter is [legally] liable. </w:t>
      </w:r>
      <w:proofErr w:type="gramStart"/>
      <w:r w:rsidRPr="00EA1538">
        <w:t>Yet why so?</w:t>
      </w:r>
      <w:proofErr w:type="gramEnd"/>
      <w:r w:rsidRPr="00EA1538">
        <w:t xml:space="preserve"> Let us say that a man's agent is as</w:t>
      </w:r>
      <w:r>
        <w:t xml:space="preserve"> </w:t>
      </w:r>
      <w:r w:rsidRPr="00EA1538">
        <w:t xml:space="preserve">himself. — There it is different, for there is no agent for </w:t>
      </w:r>
      <w:r>
        <w:t>transgression</w:t>
      </w:r>
      <w:r w:rsidRPr="00EA1538">
        <w:t>, for we reason: [When] the</w:t>
      </w:r>
      <w:r>
        <w:t xml:space="preserve"> </w:t>
      </w:r>
      <w:r w:rsidRPr="00EA1538">
        <w:t>words of the master and the words of the pupil [are in conflict], whose are obeyed?</w:t>
      </w:r>
    </w:p>
    <w:p w:rsidR="00EA1538" w:rsidRDefault="00EA1538" w:rsidP="00644C51">
      <w:r w:rsidRPr="00EA1538">
        <w:t>Then when we learn</w:t>
      </w:r>
      <w:r>
        <w:t>ed</w:t>
      </w:r>
      <w:r w:rsidRPr="00EA1538">
        <w:t>: If the agent does not carry out his instructions, the agent is liable for</w:t>
      </w:r>
      <w:r>
        <w:t xml:space="preserve"> </w:t>
      </w:r>
      <w:proofErr w:type="spellStart"/>
      <w:r w:rsidR="00644C51">
        <w:t>me’ilah</w:t>
      </w:r>
      <w:proofErr w:type="spellEnd"/>
      <w:r w:rsidRPr="00EA1538">
        <w:t>: if he carries out his instructions, the sender is liable for</w:t>
      </w:r>
      <w:r>
        <w:t xml:space="preserve"> </w:t>
      </w:r>
      <w:proofErr w:type="spellStart"/>
      <w:r w:rsidR="00644C51">
        <w:t>me’ilah</w:t>
      </w:r>
      <w:proofErr w:type="spellEnd"/>
      <w:r w:rsidRPr="00EA1538">
        <w:t>. Thus, at least, if he</w:t>
      </w:r>
      <w:r>
        <w:t xml:space="preserve"> </w:t>
      </w:r>
      <w:r w:rsidRPr="00EA1538">
        <w:t xml:space="preserve">carries out the sender's instructions, the latter is liable for </w:t>
      </w:r>
      <w:proofErr w:type="spellStart"/>
      <w:r w:rsidR="00644C51">
        <w:t>me’ilah</w:t>
      </w:r>
      <w:proofErr w:type="spellEnd"/>
      <w:r w:rsidRPr="00EA1538">
        <w:t xml:space="preserve">. </w:t>
      </w:r>
      <w:proofErr w:type="gramStart"/>
      <w:r w:rsidRPr="00EA1538">
        <w:t>Yet why?</w:t>
      </w:r>
      <w:proofErr w:type="gramEnd"/>
      <w:r w:rsidRPr="00EA1538">
        <w:t xml:space="preserve"> Let us say: There is no</w:t>
      </w:r>
      <w:r>
        <w:t xml:space="preserve"> </w:t>
      </w:r>
      <w:r w:rsidRPr="00EA1538">
        <w:t xml:space="preserve">agent for </w:t>
      </w:r>
      <w:r>
        <w:t>transgression</w:t>
      </w:r>
      <w:r w:rsidRPr="00EA1538">
        <w:t xml:space="preserve">. — A </w:t>
      </w:r>
      <w:proofErr w:type="spellStart"/>
      <w:r w:rsidR="00644C51">
        <w:t>me’ilah</w:t>
      </w:r>
      <w:proofErr w:type="spellEnd"/>
      <w:r w:rsidRPr="00EA1538">
        <w:t>-offering is different, because the meaning of ‘sin’ is derived</w:t>
      </w:r>
      <w:r>
        <w:t xml:space="preserve"> </w:t>
      </w:r>
      <w:r w:rsidRPr="00EA1538">
        <w:t>from terumah: just as an agent can be appointed for [separating] terumah, so can one be appointed in</w:t>
      </w:r>
      <w:r>
        <w:t xml:space="preserve"> </w:t>
      </w:r>
      <w:r w:rsidRPr="00EA1538">
        <w:t xml:space="preserve">respect of </w:t>
      </w:r>
      <w:proofErr w:type="spellStart"/>
      <w:r w:rsidR="00644C51">
        <w:t>me’ilah</w:t>
      </w:r>
      <w:proofErr w:type="spellEnd"/>
      <w:r w:rsidRPr="00EA1538">
        <w:t xml:space="preserve">. Then let us learn [a general law] from it? </w:t>
      </w:r>
      <w:r>
        <w:t>— We cannot…</w:t>
      </w:r>
    </w:p>
    <w:p w:rsidR="00A745B2" w:rsidRPr="00A842D3" w:rsidRDefault="00A745B2" w:rsidP="007152B1">
      <w:pPr>
        <w:pStyle w:val="Heading1"/>
        <w:rPr>
          <w:rStyle w:val="en"/>
        </w:rPr>
      </w:pPr>
      <w:proofErr w:type="spellStart"/>
      <w:r w:rsidRPr="00A842D3">
        <w:rPr>
          <w:rStyle w:val="en"/>
        </w:rPr>
        <w:t>Bavli</w:t>
      </w:r>
      <w:proofErr w:type="spellEnd"/>
      <w:r w:rsidRPr="00A842D3">
        <w:rPr>
          <w:rStyle w:val="en"/>
        </w:rPr>
        <w:t xml:space="preserve"> – </w:t>
      </w:r>
      <w:proofErr w:type="spellStart"/>
      <w:r w:rsidRPr="00A842D3">
        <w:rPr>
          <w:rStyle w:val="en"/>
        </w:rPr>
        <w:t>Kiddushin</w:t>
      </w:r>
      <w:proofErr w:type="spellEnd"/>
      <w:r w:rsidRPr="00A842D3">
        <w:rPr>
          <w:rStyle w:val="en"/>
        </w:rPr>
        <w:t xml:space="preserve"> 4</w:t>
      </w:r>
      <w:r>
        <w:rPr>
          <w:rStyle w:val="en"/>
        </w:rPr>
        <w:t>3a</w:t>
      </w:r>
    </w:p>
    <w:p w:rsidR="00535D4E" w:rsidRDefault="00535D4E" w:rsidP="00535D4E">
      <w:r w:rsidRPr="00535D4E">
        <w:t>Now, when it was taught: If he says to his agent, ‘Go forth and slay a soul,’ the latter is liable, and</w:t>
      </w:r>
      <w:r>
        <w:t xml:space="preserve"> </w:t>
      </w:r>
      <w:r w:rsidRPr="00535D4E">
        <w:t>his sender is exempt. Shammai the Elder said on the authority of Haggai the prophet: His sender is</w:t>
      </w:r>
      <w:r>
        <w:t xml:space="preserve"> </w:t>
      </w:r>
      <w:r w:rsidRPr="00535D4E">
        <w:t>liable, for it is said, “Him you have slain with the sword of the children of Ammon”</w:t>
      </w:r>
      <w:r w:rsidRPr="00A745B2">
        <w:t xml:space="preserve"> (II Samuel 12:9).</w:t>
      </w:r>
    </w:p>
    <w:p w:rsidR="00A745B2" w:rsidRPr="00A842D3" w:rsidRDefault="00A745B2" w:rsidP="007152B1">
      <w:pPr>
        <w:pStyle w:val="Heading1"/>
        <w:rPr>
          <w:rStyle w:val="en"/>
        </w:rPr>
      </w:pPr>
      <w:r>
        <w:rPr>
          <w:rStyle w:val="en"/>
        </w:rPr>
        <w:t>Rashi</w:t>
      </w:r>
      <w:r w:rsidRPr="00A842D3">
        <w:rPr>
          <w:rStyle w:val="en"/>
        </w:rPr>
        <w:t xml:space="preserve"> – Kiddushin 4</w:t>
      </w:r>
      <w:r>
        <w:rPr>
          <w:rStyle w:val="en"/>
        </w:rPr>
        <w:t>2</w:t>
      </w:r>
      <w:r w:rsidRPr="00A842D3">
        <w:rPr>
          <w:rStyle w:val="en"/>
        </w:rPr>
        <w:t>b</w:t>
      </w:r>
    </w:p>
    <w:p w:rsidR="00AD6AD3" w:rsidRDefault="00A745B2" w:rsidP="00A745B2">
      <w:r w:rsidRPr="00A745B2">
        <w:t>Should we not say that a person’s agent is</w:t>
      </w:r>
      <w:r>
        <w:t xml:space="preserve"> </w:t>
      </w:r>
      <w:r w:rsidRPr="00A745B2">
        <w:t>considered like himself? [If so,] we would then say</w:t>
      </w:r>
      <w:r>
        <w:t xml:space="preserve"> </w:t>
      </w:r>
      <w:r w:rsidRPr="00A745B2">
        <w:t>that the sender is liable (for damages) and not the</w:t>
      </w:r>
      <w:r>
        <w:t xml:space="preserve"> </w:t>
      </w:r>
      <w:r w:rsidRPr="00A745B2">
        <w:t>agent.</w:t>
      </w:r>
    </w:p>
    <w:p w:rsidR="00A745B2" w:rsidRPr="00A842D3" w:rsidRDefault="00A745B2" w:rsidP="007152B1">
      <w:pPr>
        <w:pStyle w:val="Heading1"/>
        <w:rPr>
          <w:rStyle w:val="en"/>
        </w:rPr>
      </w:pPr>
      <w:r>
        <w:rPr>
          <w:rStyle w:val="en"/>
        </w:rPr>
        <w:t>Tosafot</w:t>
      </w:r>
      <w:r w:rsidRPr="00A842D3">
        <w:rPr>
          <w:rStyle w:val="en"/>
        </w:rPr>
        <w:t xml:space="preserve"> – Kiddushin 4</w:t>
      </w:r>
      <w:r>
        <w:rPr>
          <w:rStyle w:val="en"/>
        </w:rPr>
        <w:t>2</w:t>
      </w:r>
      <w:r w:rsidRPr="00A842D3">
        <w:rPr>
          <w:rStyle w:val="en"/>
        </w:rPr>
        <w:t>b</w:t>
      </w:r>
    </w:p>
    <w:p w:rsidR="00A745B2" w:rsidRDefault="00A745B2" w:rsidP="003E12DD">
      <w:r w:rsidRPr="00A745B2">
        <w:t xml:space="preserve"> “If he set a fire through [the agency of] another</w:t>
      </w:r>
      <w:r>
        <w:t xml:space="preserve"> competent</w:t>
      </w:r>
      <w:r w:rsidRPr="00A745B2">
        <w:t xml:space="preserve"> adult, the other </w:t>
      </w:r>
      <w:r>
        <w:t>competent</w:t>
      </w:r>
      <w:r w:rsidRPr="00A745B2">
        <w:t xml:space="preserve"> adult is liable.”</w:t>
      </w:r>
      <w:r>
        <w:t xml:space="preserve"> </w:t>
      </w:r>
      <w:r w:rsidRPr="00A745B2">
        <w:t>Why do we rule this way? Should we not say,</w:t>
      </w:r>
      <w:r>
        <w:t xml:space="preserve"> </w:t>
      </w:r>
      <w:r w:rsidRPr="00A745B2">
        <w:t xml:space="preserve">“A person’s agent is considered as </w:t>
      </w:r>
      <w:proofErr w:type="gramStart"/>
      <w:r w:rsidRPr="00A745B2">
        <w:t>himself ”</w:t>
      </w:r>
      <w:proofErr w:type="gramEnd"/>
      <w:r w:rsidRPr="00A745B2">
        <w:t xml:space="preserve"> and</w:t>
      </w:r>
      <w:r>
        <w:t xml:space="preserve"> </w:t>
      </w:r>
      <w:r w:rsidRPr="00A745B2">
        <w:t>obligate the sender? This means to say: Although</w:t>
      </w:r>
      <w:r>
        <w:t xml:space="preserve"> </w:t>
      </w:r>
      <w:r w:rsidRPr="00A745B2">
        <w:t>the agent cannot be exempted from liability,</w:t>
      </w:r>
      <w:r>
        <w:t xml:space="preserve"> </w:t>
      </w:r>
      <w:r w:rsidRPr="00A745B2">
        <w:t xml:space="preserve">because he is a normal </w:t>
      </w:r>
      <w:r>
        <w:t>competent</w:t>
      </w:r>
      <w:r w:rsidRPr="00A745B2">
        <w:t xml:space="preserve"> adult (and therefore</w:t>
      </w:r>
      <w:r>
        <w:t xml:space="preserve"> </w:t>
      </w:r>
      <w:r w:rsidRPr="00A745B2">
        <w:t>responsible for his own actions), the practical</w:t>
      </w:r>
      <w:r>
        <w:t xml:space="preserve"> </w:t>
      </w:r>
      <w:r w:rsidRPr="00A745B2">
        <w:t xml:space="preserve">ramification (of recognizing </w:t>
      </w:r>
      <w:r w:rsidRPr="00A745B2">
        <w:lastRenderedPageBreak/>
        <w:t>criminal agency) is</w:t>
      </w:r>
      <w:r>
        <w:t xml:space="preserve"> </w:t>
      </w:r>
      <w:r w:rsidRPr="00A745B2">
        <w:t>that if he (the agent) lacks the funds to compensate</w:t>
      </w:r>
      <w:r>
        <w:t xml:space="preserve"> </w:t>
      </w:r>
      <w:r w:rsidRPr="00A745B2">
        <w:t>for the damage, the victim can claim the money</w:t>
      </w:r>
      <w:r>
        <w:t xml:space="preserve"> </w:t>
      </w:r>
      <w:r w:rsidRPr="00A745B2">
        <w:t>from the person who sent him.</w:t>
      </w:r>
    </w:p>
    <w:p w:rsidR="00A745B2" w:rsidRDefault="00A745B2" w:rsidP="007152B1">
      <w:pPr>
        <w:pStyle w:val="Heading1"/>
      </w:pPr>
      <w:proofErr w:type="spellStart"/>
      <w:r w:rsidRPr="00A745B2">
        <w:t>Shulchan</w:t>
      </w:r>
      <w:proofErr w:type="spellEnd"/>
      <w:r w:rsidRPr="00A745B2">
        <w:t xml:space="preserve"> </w:t>
      </w:r>
      <w:proofErr w:type="spellStart"/>
      <w:r w:rsidRPr="00A745B2">
        <w:t>Aruch</w:t>
      </w:r>
      <w:proofErr w:type="spellEnd"/>
      <w:r w:rsidRPr="00A745B2">
        <w:t xml:space="preserve">, </w:t>
      </w:r>
      <w:proofErr w:type="spellStart"/>
      <w:r w:rsidRPr="00A745B2">
        <w:t>Choshen</w:t>
      </w:r>
      <w:proofErr w:type="spellEnd"/>
      <w:r w:rsidRPr="00A745B2">
        <w:t xml:space="preserve"> </w:t>
      </w:r>
      <w:proofErr w:type="spellStart"/>
      <w:r w:rsidRPr="00A745B2">
        <w:t>Mishpat</w:t>
      </w:r>
      <w:proofErr w:type="spellEnd"/>
      <w:r w:rsidRPr="00A745B2">
        <w:t xml:space="preserve"> 182:1</w:t>
      </w:r>
    </w:p>
    <w:p w:rsidR="00A745B2" w:rsidRPr="00A745B2" w:rsidRDefault="00A745B2" w:rsidP="00A745B2">
      <w:r w:rsidRPr="00A745B2">
        <w:t>Note: In all matters, a person’s agent is considered as</w:t>
      </w:r>
      <w:r>
        <w:t xml:space="preserve"> </w:t>
      </w:r>
      <w:r w:rsidRPr="00A745B2">
        <w:t>himself, except concerning transgression, for we take</w:t>
      </w:r>
      <w:r>
        <w:t xml:space="preserve"> </w:t>
      </w:r>
      <w:r w:rsidRPr="00A745B2">
        <w:t>the position that agency is inapplicable to matters of</w:t>
      </w:r>
      <w:r>
        <w:t xml:space="preserve"> </w:t>
      </w:r>
      <w:r w:rsidRPr="00A745B2">
        <w:t>transgression.</w:t>
      </w:r>
    </w:p>
    <w:p w:rsidR="00AD6AD3" w:rsidRDefault="00A745B2" w:rsidP="007152B1">
      <w:pPr>
        <w:pStyle w:val="Heading1"/>
      </w:pPr>
      <w:r>
        <w:t>Leviticus</w:t>
      </w:r>
      <w:r w:rsidRPr="00A745B2">
        <w:t xml:space="preserve"> 19:14</w:t>
      </w:r>
    </w:p>
    <w:p w:rsidR="00A745B2" w:rsidRDefault="00A745B2" w:rsidP="00A745B2">
      <w:r>
        <w:t>Y</w:t>
      </w:r>
      <w:r w:rsidRPr="00A745B2">
        <w:t xml:space="preserve">ou shalt not curse the deaf, nor put a stumbling-block before the blind, but </w:t>
      </w:r>
      <w:r>
        <w:t>you shall</w:t>
      </w:r>
      <w:r w:rsidRPr="00A745B2">
        <w:t xml:space="preserve"> fear thy God: I am the LORD.</w:t>
      </w:r>
    </w:p>
    <w:p w:rsidR="001019B0" w:rsidRDefault="001019B0" w:rsidP="007152B1">
      <w:pPr>
        <w:pStyle w:val="Heading1"/>
      </w:pPr>
      <w:r w:rsidRPr="001019B0">
        <w:t>Sefer HaMitzvot of the Rambam</w:t>
      </w:r>
      <w:r>
        <w:t xml:space="preserve"> -</w:t>
      </w:r>
      <w:r w:rsidRPr="001019B0">
        <w:t xml:space="preserve"> Negative Commandment 299</w:t>
      </w:r>
    </w:p>
    <w:p w:rsidR="001019B0" w:rsidRDefault="001019B0" w:rsidP="001019B0">
      <w:r w:rsidRPr="001019B0">
        <w:t>The Sages also explained that this prohibition</w:t>
      </w:r>
      <w:r>
        <w:t xml:space="preserve"> </w:t>
      </w:r>
      <w:r w:rsidRPr="001019B0">
        <w:t>includes someone who aids a person in sinning</w:t>
      </w:r>
      <w:r>
        <w:t xml:space="preserve"> </w:t>
      </w:r>
      <w:r w:rsidRPr="001019B0">
        <w:t>or brings him to do so by blinding him with</w:t>
      </w:r>
      <w:r>
        <w:t xml:space="preserve"> </w:t>
      </w:r>
      <w:r w:rsidRPr="001019B0">
        <w:t>desire, so that he is considered visionless. He</w:t>
      </w:r>
      <w:r>
        <w:t xml:space="preserve"> </w:t>
      </w:r>
      <w:r w:rsidRPr="001019B0">
        <w:t>ensnares him and assists him in completing the</w:t>
      </w:r>
      <w:r>
        <w:t xml:space="preserve"> </w:t>
      </w:r>
      <w:r w:rsidRPr="001019B0">
        <w:t>sin, or prepares the cause of the sin.</w:t>
      </w:r>
    </w:p>
    <w:p w:rsidR="001019B0" w:rsidRDefault="001019B0" w:rsidP="007152B1">
      <w:pPr>
        <w:pStyle w:val="Heading1"/>
      </w:pPr>
      <w:proofErr w:type="spellStart"/>
      <w:r>
        <w:rPr>
          <w:rStyle w:val="en"/>
        </w:rPr>
        <w:t>Meiri</w:t>
      </w:r>
      <w:proofErr w:type="spellEnd"/>
      <w:r w:rsidRPr="00A842D3">
        <w:rPr>
          <w:rStyle w:val="en"/>
        </w:rPr>
        <w:t xml:space="preserve"> – </w:t>
      </w:r>
      <w:proofErr w:type="spellStart"/>
      <w:r w:rsidRPr="00A842D3">
        <w:rPr>
          <w:rStyle w:val="en"/>
        </w:rPr>
        <w:t>Kiddushin</w:t>
      </w:r>
      <w:proofErr w:type="spellEnd"/>
      <w:r w:rsidRPr="00A842D3">
        <w:rPr>
          <w:rStyle w:val="en"/>
        </w:rPr>
        <w:t xml:space="preserve"> 4</w:t>
      </w:r>
      <w:r>
        <w:rPr>
          <w:rStyle w:val="en"/>
        </w:rPr>
        <w:t>2</w:t>
      </w:r>
      <w:r w:rsidRPr="00A842D3">
        <w:rPr>
          <w:rStyle w:val="en"/>
        </w:rPr>
        <w:t>b</w:t>
      </w:r>
      <w:r w:rsidRPr="001019B0">
        <w:t xml:space="preserve"> </w:t>
      </w:r>
    </w:p>
    <w:p w:rsidR="001019B0" w:rsidRDefault="001019B0" w:rsidP="001019B0">
      <w:r w:rsidRPr="001019B0">
        <w:t>Even though agency is not effective in areas</w:t>
      </w:r>
      <w:r>
        <w:t xml:space="preserve"> </w:t>
      </w:r>
      <w:r w:rsidRPr="001019B0">
        <w:t>of sin, one must nonetheless avoid causing</w:t>
      </w:r>
      <w:r>
        <w:t xml:space="preserve"> </w:t>
      </w:r>
      <w:r w:rsidRPr="001019B0">
        <w:t>another to stray. For a sin that one causes is</w:t>
      </w:r>
      <w:r>
        <w:t xml:space="preserve"> </w:t>
      </w:r>
      <w:r w:rsidRPr="001019B0">
        <w:t>referred to as his own. Thus we find that God</w:t>
      </w:r>
      <w:r>
        <w:t xml:space="preserve"> </w:t>
      </w:r>
      <w:r w:rsidRPr="001019B0">
        <w:t>told David concerning Uriah, “You killed him</w:t>
      </w:r>
      <w:r>
        <w:t xml:space="preserve"> </w:t>
      </w:r>
      <w:r w:rsidRPr="001019B0">
        <w:t>through the sword of the Ammonites.”</w:t>
      </w:r>
    </w:p>
    <w:sectPr w:rsidR="001019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6B" w:rsidRDefault="004A786B" w:rsidP="00742320">
      <w:pPr>
        <w:spacing w:after="0" w:line="240" w:lineRule="auto"/>
      </w:pPr>
      <w:r>
        <w:separator/>
      </w:r>
    </w:p>
  </w:endnote>
  <w:endnote w:type="continuationSeparator" w:id="0">
    <w:p w:rsidR="004A786B" w:rsidRDefault="004A786B" w:rsidP="0074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996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320" w:rsidRDefault="007423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2320" w:rsidRDefault="00742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6B" w:rsidRDefault="004A786B" w:rsidP="00742320">
      <w:pPr>
        <w:spacing w:after="0" w:line="240" w:lineRule="auto"/>
      </w:pPr>
      <w:r>
        <w:separator/>
      </w:r>
    </w:p>
  </w:footnote>
  <w:footnote w:type="continuationSeparator" w:id="0">
    <w:p w:rsidR="004A786B" w:rsidRDefault="004A786B" w:rsidP="00742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FB"/>
    <w:rsid w:val="00000175"/>
    <w:rsid w:val="000042EE"/>
    <w:rsid w:val="00004933"/>
    <w:rsid w:val="00004E47"/>
    <w:rsid w:val="00010BBC"/>
    <w:rsid w:val="000166A9"/>
    <w:rsid w:val="00017AE1"/>
    <w:rsid w:val="00017E3D"/>
    <w:rsid w:val="00020945"/>
    <w:rsid w:val="00021B05"/>
    <w:rsid w:val="00022987"/>
    <w:rsid w:val="00023FB1"/>
    <w:rsid w:val="00025E05"/>
    <w:rsid w:val="00026F2A"/>
    <w:rsid w:val="00034034"/>
    <w:rsid w:val="000354CB"/>
    <w:rsid w:val="00035D9E"/>
    <w:rsid w:val="00036F20"/>
    <w:rsid w:val="00037045"/>
    <w:rsid w:val="00041374"/>
    <w:rsid w:val="00042D8F"/>
    <w:rsid w:val="00045A3C"/>
    <w:rsid w:val="00050DEB"/>
    <w:rsid w:val="00060A60"/>
    <w:rsid w:val="000629B6"/>
    <w:rsid w:val="00063B8C"/>
    <w:rsid w:val="00066B03"/>
    <w:rsid w:val="00066C97"/>
    <w:rsid w:val="00067FAC"/>
    <w:rsid w:val="000737C3"/>
    <w:rsid w:val="00074C64"/>
    <w:rsid w:val="00077AC9"/>
    <w:rsid w:val="000808F9"/>
    <w:rsid w:val="00082A22"/>
    <w:rsid w:val="00082E33"/>
    <w:rsid w:val="00083D22"/>
    <w:rsid w:val="00093D5C"/>
    <w:rsid w:val="000959FA"/>
    <w:rsid w:val="000A1559"/>
    <w:rsid w:val="000A53E0"/>
    <w:rsid w:val="000A62F8"/>
    <w:rsid w:val="000A6E24"/>
    <w:rsid w:val="000B1574"/>
    <w:rsid w:val="000B18B6"/>
    <w:rsid w:val="000B1E6E"/>
    <w:rsid w:val="000C0810"/>
    <w:rsid w:val="000C0CCC"/>
    <w:rsid w:val="000C2157"/>
    <w:rsid w:val="000C2509"/>
    <w:rsid w:val="000C3552"/>
    <w:rsid w:val="000C52A3"/>
    <w:rsid w:val="000C61BC"/>
    <w:rsid w:val="000C64DB"/>
    <w:rsid w:val="000C6D8E"/>
    <w:rsid w:val="000D288C"/>
    <w:rsid w:val="000D7069"/>
    <w:rsid w:val="000E06D5"/>
    <w:rsid w:val="000E0AEF"/>
    <w:rsid w:val="000E0F85"/>
    <w:rsid w:val="000E331B"/>
    <w:rsid w:val="000E6037"/>
    <w:rsid w:val="000F39B1"/>
    <w:rsid w:val="000F68F8"/>
    <w:rsid w:val="000F6E56"/>
    <w:rsid w:val="001019B0"/>
    <w:rsid w:val="00105AA3"/>
    <w:rsid w:val="00106385"/>
    <w:rsid w:val="001074DC"/>
    <w:rsid w:val="001106ED"/>
    <w:rsid w:val="0011234E"/>
    <w:rsid w:val="00112FA9"/>
    <w:rsid w:val="00116084"/>
    <w:rsid w:val="00116781"/>
    <w:rsid w:val="00117B49"/>
    <w:rsid w:val="00120E8F"/>
    <w:rsid w:val="00122E82"/>
    <w:rsid w:val="001300F8"/>
    <w:rsid w:val="0013127D"/>
    <w:rsid w:val="001329F7"/>
    <w:rsid w:val="00132B79"/>
    <w:rsid w:val="00133EC0"/>
    <w:rsid w:val="00134644"/>
    <w:rsid w:val="00135DC2"/>
    <w:rsid w:val="00136E4C"/>
    <w:rsid w:val="001372D9"/>
    <w:rsid w:val="001459F6"/>
    <w:rsid w:val="00150CAA"/>
    <w:rsid w:val="00154D2F"/>
    <w:rsid w:val="00155B77"/>
    <w:rsid w:val="00162BF3"/>
    <w:rsid w:val="00163688"/>
    <w:rsid w:val="00164A49"/>
    <w:rsid w:val="00180FA5"/>
    <w:rsid w:val="00181B61"/>
    <w:rsid w:val="00184103"/>
    <w:rsid w:val="00184A72"/>
    <w:rsid w:val="001852CE"/>
    <w:rsid w:val="0018604E"/>
    <w:rsid w:val="001A14B7"/>
    <w:rsid w:val="001A3FDD"/>
    <w:rsid w:val="001A4758"/>
    <w:rsid w:val="001A7835"/>
    <w:rsid w:val="001B14BD"/>
    <w:rsid w:val="001B26CD"/>
    <w:rsid w:val="001B3F1B"/>
    <w:rsid w:val="001B7A7F"/>
    <w:rsid w:val="001C1621"/>
    <w:rsid w:val="001C28E5"/>
    <w:rsid w:val="001C5F6A"/>
    <w:rsid w:val="001D02F2"/>
    <w:rsid w:val="001D2468"/>
    <w:rsid w:val="001D4795"/>
    <w:rsid w:val="001D5A04"/>
    <w:rsid w:val="001D6A6E"/>
    <w:rsid w:val="001E4A2B"/>
    <w:rsid w:val="001F4158"/>
    <w:rsid w:val="001F5A1F"/>
    <w:rsid w:val="001F5C4A"/>
    <w:rsid w:val="00200F6F"/>
    <w:rsid w:val="00201AF6"/>
    <w:rsid w:val="002070D4"/>
    <w:rsid w:val="002115DB"/>
    <w:rsid w:val="0021257E"/>
    <w:rsid w:val="00213BAC"/>
    <w:rsid w:val="00213C34"/>
    <w:rsid w:val="002173DD"/>
    <w:rsid w:val="00220626"/>
    <w:rsid w:val="00222119"/>
    <w:rsid w:val="00223542"/>
    <w:rsid w:val="00225C26"/>
    <w:rsid w:val="00227668"/>
    <w:rsid w:val="00230A23"/>
    <w:rsid w:val="0023361A"/>
    <w:rsid w:val="0023529C"/>
    <w:rsid w:val="002370B0"/>
    <w:rsid w:val="00237FA6"/>
    <w:rsid w:val="00240408"/>
    <w:rsid w:val="00240E71"/>
    <w:rsid w:val="0024543D"/>
    <w:rsid w:val="0024667D"/>
    <w:rsid w:val="0025008C"/>
    <w:rsid w:val="00250924"/>
    <w:rsid w:val="00260A71"/>
    <w:rsid w:val="00262A28"/>
    <w:rsid w:val="0026318F"/>
    <w:rsid w:val="00263EF2"/>
    <w:rsid w:val="00270BF0"/>
    <w:rsid w:val="00271B07"/>
    <w:rsid w:val="00271C7D"/>
    <w:rsid w:val="0027270F"/>
    <w:rsid w:val="00273987"/>
    <w:rsid w:val="00280DC4"/>
    <w:rsid w:val="0028625B"/>
    <w:rsid w:val="00290E8F"/>
    <w:rsid w:val="0029336E"/>
    <w:rsid w:val="0029502A"/>
    <w:rsid w:val="002A066C"/>
    <w:rsid w:val="002A12A9"/>
    <w:rsid w:val="002A14D0"/>
    <w:rsid w:val="002A2428"/>
    <w:rsid w:val="002A3010"/>
    <w:rsid w:val="002A6A44"/>
    <w:rsid w:val="002A7454"/>
    <w:rsid w:val="002A77A7"/>
    <w:rsid w:val="002B016A"/>
    <w:rsid w:val="002B3C7B"/>
    <w:rsid w:val="002B74BB"/>
    <w:rsid w:val="002B7583"/>
    <w:rsid w:val="002C38DA"/>
    <w:rsid w:val="002C3AEC"/>
    <w:rsid w:val="002C61A7"/>
    <w:rsid w:val="002D3119"/>
    <w:rsid w:val="002D5DCA"/>
    <w:rsid w:val="002E52F8"/>
    <w:rsid w:val="002E71B8"/>
    <w:rsid w:val="002E762B"/>
    <w:rsid w:val="002F295B"/>
    <w:rsid w:val="00300991"/>
    <w:rsid w:val="0030531B"/>
    <w:rsid w:val="003075F5"/>
    <w:rsid w:val="0031182F"/>
    <w:rsid w:val="00313673"/>
    <w:rsid w:val="003222A9"/>
    <w:rsid w:val="00324DCF"/>
    <w:rsid w:val="003260E4"/>
    <w:rsid w:val="003354A2"/>
    <w:rsid w:val="003366E6"/>
    <w:rsid w:val="00336EE9"/>
    <w:rsid w:val="00337604"/>
    <w:rsid w:val="003434BC"/>
    <w:rsid w:val="0034571F"/>
    <w:rsid w:val="00346DAA"/>
    <w:rsid w:val="00347358"/>
    <w:rsid w:val="003541D1"/>
    <w:rsid w:val="00360C43"/>
    <w:rsid w:val="0036106A"/>
    <w:rsid w:val="00361601"/>
    <w:rsid w:val="00361C66"/>
    <w:rsid w:val="0036705C"/>
    <w:rsid w:val="003705B2"/>
    <w:rsid w:val="00371B1C"/>
    <w:rsid w:val="0037469F"/>
    <w:rsid w:val="003754C5"/>
    <w:rsid w:val="00376417"/>
    <w:rsid w:val="00380E4F"/>
    <w:rsid w:val="003849F6"/>
    <w:rsid w:val="003868FC"/>
    <w:rsid w:val="0038765C"/>
    <w:rsid w:val="0039024F"/>
    <w:rsid w:val="00390C57"/>
    <w:rsid w:val="00394A38"/>
    <w:rsid w:val="00394A5C"/>
    <w:rsid w:val="003954C2"/>
    <w:rsid w:val="00395642"/>
    <w:rsid w:val="003A5BF4"/>
    <w:rsid w:val="003A6709"/>
    <w:rsid w:val="003B0332"/>
    <w:rsid w:val="003B0370"/>
    <w:rsid w:val="003B3108"/>
    <w:rsid w:val="003B4DA5"/>
    <w:rsid w:val="003C14C0"/>
    <w:rsid w:val="003C1970"/>
    <w:rsid w:val="003C4849"/>
    <w:rsid w:val="003C4CBF"/>
    <w:rsid w:val="003C7080"/>
    <w:rsid w:val="003C72B8"/>
    <w:rsid w:val="003C75DD"/>
    <w:rsid w:val="003C7E53"/>
    <w:rsid w:val="003D62F6"/>
    <w:rsid w:val="003D68FD"/>
    <w:rsid w:val="003E12DD"/>
    <w:rsid w:val="003E1C7D"/>
    <w:rsid w:val="003E28C7"/>
    <w:rsid w:val="003E2998"/>
    <w:rsid w:val="003F0E2C"/>
    <w:rsid w:val="003F5625"/>
    <w:rsid w:val="003F6914"/>
    <w:rsid w:val="00405E43"/>
    <w:rsid w:val="00411F0F"/>
    <w:rsid w:val="004148F3"/>
    <w:rsid w:val="00414E29"/>
    <w:rsid w:val="00414F28"/>
    <w:rsid w:val="004164C1"/>
    <w:rsid w:val="00420A47"/>
    <w:rsid w:val="00432D12"/>
    <w:rsid w:val="0043356D"/>
    <w:rsid w:val="00433D00"/>
    <w:rsid w:val="004353DB"/>
    <w:rsid w:val="00437B46"/>
    <w:rsid w:val="004421A5"/>
    <w:rsid w:val="004473F0"/>
    <w:rsid w:val="00460333"/>
    <w:rsid w:val="00470A21"/>
    <w:rsid w:val="00472816"/>
    <w:rsid w:val="00472BA9"/>
    <w:rsid w:val="00483887"/>
    <w:rsid w:val="00484023"/>
    <w:rsid w:val="004A3ABC"/>
    <w:rsid w:val="004A481E"/>
    <w:rsid w:val="004A6A23"/>
    <w:rsid w:val="004A786B"/>
    <w:rsid w:val="004B1CBA"/>
    <w:rsid w:val="004B1FAF"/>
    <w:rsid w:val="004B4F93"/>
    <w:rsid w:val="004C47BB"/>
    <w:rsid w:val="004C4B6E"/>
    <w:rsid w:val="004C6BCD"/>
    <w:rsid w:val="004D0ECD"/>
    <w:rsid w:val="004D5231"/>
    <w:rsid w:val="004E06D0"/>
    <w:rsid w:val="004E1C67"/>
    <w:rsid w:val="004E3DFF"/>
    <w:rsid w:val="004F52D2"/>
    <w:rsid w:val="004F630F"/>
    <w:rsid w:val="004F69A8"/>
    <w:rsid w:val="005026A0"/>
    <w:rsid w:val="00503AA0"/>
    <w:rsid w:val="005053E1"/>
    <w:rsid w:val="0051097F"/>
    <w:rsid w:val="00510DB4"/>
    <w:rsid w:val="005144A5"/>
    <w:rsid w:val="005173FB"/>
    <w:rsid w:val="005208AB"/>
    <w:rsid w:val="0052692D"/>
    <w:rsid w:val="00526E80"/>
    <w:rsid w:val="00530068"/>
    <w:rsid w:val="0053268D"/>
    <w:rsid w:val="00535D4E"/>
    <w:rsid w:val="00547FBB"/>
    <w:rsid w:val="0055173C"/>
    <w:rsid w:val="005540BA"/>
    <w:rsid w:val="0055479F"/>
    <w:rsid w:val="00555409"/>
    <w:rsid w:val="005600A9"/>
    <w:rsid w:val="0056491C"/>
    <w:rsid w:val="00576D53"/>
    <w:rsid w:val="00580B19"/>
    <w:rsid w:val="00582D37"/>
    <w:rsid w:val="00583787"/>
    <w:rsid w:val="00587580"/>
    <w:rsid w:val="00590A87"/>
    <w:rsid w:val="005946A3"/>
    <w:rsid w:val="0059667F"/>
    <w:rsid w:val="005A0751"/>
    <w:rsid w:val="005A0970"/>
    <w:rsid w:val="005A30BE"/>
    <w:rsid w:val="005A566E"/>
    <w:rsid w:val="005C32CF"/>
    <w:rsid w:val="005C4F5F"/>
    <w:rsid w:val="005C5EF6"/>
    <w:rsid w:val="005C620C"/>
    <w:rsid w:val="005C6240"/>
    <w:rsid w:val="005C708E"/>
    <w:rsid w:val="005C7FF5"/>
    <w:rsid w:val="005D070A"/>
    <w:rsid w:val="005D132E"/>
    <w:rsid w:val="005D19F3"/>
    <w:rsid w:val="005D36B2"/>
    <w:rsid w:val="005D3D3E"/>
    <w:rsid w:val="005D7B20"/>
    <w:rsid w:val="005E0180"/>
    <w:rsid w:val="005E3629"/>
    <w:rsid w:val="005E7301"/>
    <w:rsid w:val="005E75DD"/>
    <w:rsid w:val="005F0937"/>
    <w:rsid w:val="005F120C"/>
    <w:rsid w:val="005F3A25"/>
    <w:rsid w:val="005F3CD9"/>
    <w:rsid w:val="005F60E5"/>
    <w:rsid w:val="005F669D"/>
    <w:rsid w:val="005F6FF6"/>
    <w:rsid w:val="00610AEB"/>
    <w:rsid w:val="00611D0C"/>
    <w:rsid w:val="00614775"/>
    <w:rsid w:val="00614890"/>
    <w:rsid w:val="00616D54"/>
    <w:rsid w:val="006239DA"/>
    <w:rsid w:val="00631CCF"/>
    <w:rsid w:val="00634C92"/>
    <w:rsid w:val="00641B80"/>
    <w:rsid w:val="0064382E"/>
    <w:rsid w:val="00644C51"/>
    <w:rsid w:val="00661AE0"/>
    <w:rsid w:val="0066223A"/>
    <w:rsid w:val="00662736"/>
    <w:rsid w:val="0066273D"/>
    <w:rsid w:val="00662EB1"/>
    <w:rsid w:val="00664C1A"/>
    <w:rsid w:val="00674BCC"/>
    <w:rsid w:val="00675777"/>
    <w:rsid w:val="00676068"/>
    <w:rsid w:val="006852BF"/>
    <w:rsid w:val="006877E4"/>
    <w:rsid w:val="006937C6"/>
    <w:rsid w:val="006A117C"/>
    <w:rsid w:val="006A1A8A"/>
    <w:rsid w:val="006A2EF4"/>
    <w:rsid w:val="006A664E"/>
    <w:rsid w:val="006B1BD0"/>
    <w:rsid w:val="006B1F57"/>
    <w:rsid w:val="006B446D"/>
    <w:rsid w:val="006C3E29"/>
    <w:rsid w:val="006C58E0"/>
    <w:rsid w:val="006C6394"/>
    <w:rsid w:val="006C68CC"/>
    <w:rsid w:val="006D0569"/>
    <w:rsid w:val="006D0942"/>
    <w:rsid w:val="006D2832"/>
    <w:rsid w:val="006D28CC"/>
    <w:rsid w:val="006D5285"/>
    <w:rsid w:val="006D617F"/>
    <w:rsid w:val="006E06E0"/>
    <w:rsid w:val="006E18EE"/>
    <w:rsid w:val="006F2200"/>
    <w:rsid w:val="006F661B"/>
    <w:rsid w:val="006F7140"/>
    <w:rsid w:val="007057CE"/>
    <w:rsid w:val="007068F7"/>
    <w:rsid w:val="00712259"/>
    <w:rsid w:val="00713EB8"/>
    <w:rsid w:val="007152B1"/>
    <w:rsid w:val="00715B7A"/>
    <w:rsid w:val="00720DDE"/>
    <w:rsid w:val="007218D6"/>
    <w:rsid w:val="007243A6"/>
    <w:rsid w:val="00724B75"/>
    <w:rsid w:val="007252A6"/>
    <w:rsid w:val="00725A16"/>
    <w:rsid w:val="007339F1"/>
    <w:rsid w:val="0073524F"/>
    <w:rsid w:val="00737722"/>
    <w:rsid w:val="00741A53"/>
    <w:rsid w:val="00742320"/>
    <w:rsid w:val="00742D67"/>
    <w:rsid w:val="00743268"/>
    <w:rsid w:val="00743452"/>
    <w:rsid w:val="00743807"/>
    <w:rsid w:val="0074521E"/>
    <w:rsid w:val="00745E54"/>
    <w:rsid w:val="00752538"/>
    <w:rsid w:val="007561E2"/>
    <w:rsid w:val="00756E56"/>
    <w:rsid w:val="00757050"/>
    <w:rsid w:val="00757634"/>
    <w:rsid w:val="007616DA"/>
    <w:rsid w:val="0076222B"/>
    <w:rsid w:val="0077532D"/>
    <w:rsid w:val="0077663C"/>
    <w:rsid w:val="00781096"/>
    <w:rsid w:val="00781231"/>
    <w:rsid w:val="007841E0"/>
    <w:rsid w:val="00784694"/>
    <w:rsid w:val="00784A58"/>
    <w:rsid w:val="00791B0D"/>
    <w:rsid w:val="00793270"/>
    <w:rsid w:val="00793A49"/>
    <w:rsid w:val="007967D2"/>
    <w:rsid w:val="007A3451"/>
    <w:rsid w:val="007A4249"/>
    <w:rsid w:val="007A4F60"/>
    <w:rsid w:val="007A6295"/>
    <w:rsid w:val="007A69A6"/>
    <w:rsid w:val="007A6D9A"/>
    <w:rsid w:val="007B031B"/>
    <w:rsid w:val="007B3516"/>
    <w:rsid w:val="007B48C1"/>
    <w:rsid w:val="007B587E"/>
    <w:rsid w:val="007B6707"/>
    <w:rsid w:val="007C39D1"/>
    <w:rsid w:val="007C6462"/>
    <w:rsid w:val="007C7412"/>
    <w:rsid w:val="007D36D7"/>
    <w:rsid w:val="007E0053"/>
    <w:rsid w:val="007E36CE"/>
    <w:rsid w:val="007E6381"/>
    <w:rsid w:val="007E74B7"/>
    <w:rsid w:val="007F061D"/>
    <w:rsid w:val="007F0955"/>
    <w:rsid w:val="007F1A5B"/>
    <w:rsid w:val="007F205D"/>
    <w:rsid w:val="007F7FFD"/>
    <w:rsid w:val="00802D23"/>
    <w:rsid w:val="008046D6"/>
    <w:rsid w:val="008051A6"/>
    <w:rsid w:val="00806550"/>
    <w:rsid w:val="00806CC8"/>
    <w:rsid w:val="00810443"/>
    <w:rsid w:val="00810952"/>
    <w:rsid w:val="008110AE"/>
    <w:rsid w:val="00812DBB"/>
    <w:rsid w:val="00815F81"/>
    <w:rsid w:val="0081602E"/>
    <w:rsid w:val="00827880"/>
    <w:rsid w:val="0083544F"/>
    <w:rsid w:val="0084146F"/>
    <w:rsid w:val="008443B5"/>
    <w:rsid w:val="0085012F"/>
    <w:rsid w:val="0085080D"/>
    <w:rsid w:val="00851463"/>
    <w:rsid w:val="00852F33"/>
    <w:rsid w:val="0085564B"/>
    <w:rsid w:val="00855980"/>
    <w:rsid w:val="00860280"/>
    <w:rsid w:val="00862CD6"/>
    <w:rsid w:val="00863C88"/>
    <w:rsid w:val="00864611"/>
    <w:rsid w:val="00864999"/>
    <w:rsid w:val="00865242"/>
    <w:rsid w:val="00866377"/>
    <w:rsid w:val="00867017"/>
    <w:rsid w:val="00871208"/>
    <w:rsid w:val="00873342"/>
    <w:rsid w:val="0087766B"/>
    <w:rsid w:val="00877F30"/>
    <w:rsid w:val="008811B6"/>
    <w:rsid w:val="008814A8"/>
    <w:rsid w:val="00887D53"/>
    <w:rsid w:val="008916B9"/>
    <w:rsid w:val="00896997"/>
    <w:rsid w:val="008A0687"/>
    <w:rsid w:val="008A5F9E"/>
    <w:rsid w:val="008B1102"/>
    <w:rsid w:val="008B3277"/>
    <w:rsid w:val="008C05FF"/>
    <w:rsid w:val="008C0745"/>
    <w:rsid w:val="008C102A"/>
    <w:rsid w:val="008C56A7"/>
    <w:rsid w:val="008C6BAA"/>
    <w:rsid w:val="008D19B7"/>
    <w:rsid w:val="008E3913"/>
    <w:rsid w:val="008E5289"/>
    <w:rsid w:val="008E7AD9"/>
    <w:rsid w:val="008F60FB"/>
    <w:rsid w:val="008F6424"/>
    <w:rsid w:val="008F7A3E"/>
    <w:rsid w:val="00901581"/>
    <w:rsid w:val="009034D9"/>
    <w:rsid w:val="009038C2"/>
    <w:rsid w:val="00912CC1"/>
    <w:rsid w:val="009130D3"/>
    <w:rsid w:val="0091393E"/>
    <w:rsid w:val="0091448B"/>
    <w:rsid w:val="00923937"/>
    <w:rsid w:val="00923F7E"/>
    <w:rsid w:val="009256DC"/>
    <w:rsid w:val="00926002"/>
    <w:rsid w:val="00926604"/>
    <w:rsid w:val="00926B0C"/>
    <w:rsid w:val="00930B1F"/>
    <w:rsid w:val="0093153D"/>
    <w:rsid w:val="00932B66"/>
    <w:rsid w:val="00934E27"/>
    <w:rsid w:val="00937D09"/>
    <w:rsid w:val="009407CE"/>
    <w:rsid w:val="009415FC"/>
    <w:rsid w:val="00942FC4"/>
    <w:rsid w:val="00944EA3"/>
    <w:rsid w:val="00945E21"/>
    <w:rsid w:val="00947443"/>
    <w:rsid w:val="00953B8F"/>
    <w:rsid w:val="0096110E"/>
    <w:rsid w:val="00961607"/>
    <w:rsid w:val="009623EF"/>
    <w:rsid w:val="00964E1B"/>
    <w:rsid w:val="00967D9B"/>
    <w:rsid w:val="00970EBB"/>
    <w:rsid w:val="0097626C"/>
    <w:rsid w:val="00976285"/>
    <w:rsid w:val="009764B9"/>
    <w:rsid w:val="00977C00"/>
    <w:rsid w:val="009808DE"/>
    <w:rsid w:val="0098188C"/>
    <w:rsid w:val="00982892"/>
    <w:rsid w:val="00983898"/>
    <w:rsid w:val="009839EC"/>
    <w:rsid w:val="00986C1B"/>
    <w:rsid w:val="00991A0A"/>
    <w:rsid w:val="00991B6B"/>
    <w:rsid w:val="00996DA7"/>
    <w:rsid w:val="009A3D11"/>
    <w:rsid w:val="009A52F8"/>
    <w:rsid w:val="009B329D"/>
    <w:rsid w:val="009B32A7"/>
    <w:rsid w:val="009B3CFA"/>
    <w:rsid w:val="009B44C6"/>
    <w:rsid w:val="009B4B8B"/>
    <w:rsid w:val="009B72D2"/>
    <w:rsid w:val="009B799F"/>
    <w:rsid w:val="009B7F61"/>
    <w:rsid w:val="009C452C"/>
    <w:rsid w:val="009D61BF"/>
    <w:rsid w:val="009E0D63"/>
    <w:rsid w:val="009F4AA6"/>
    <w:rsid w:val="009F5422"/>
    <w:rsid w:val="009F7623"/>
    <w:rsid w:val="00A01618"/>
    <w:rsid w:val="00A054CD"/>
    <w:rsid w:val="00A077DC"/>
    <w:rsid w:val="00A116E8"/>
    <w:rsid w:val="00A11A84"/>
    <w:rsid w:val="00A141E4"/>
    <w:rsid w:val="00A165A1"/>
    <w:rsid w:val="00A210FD"/>
    <w:rsid w:val="00A2134C"/>
    <w:rsid w:val="00A26040"/>
    <w:rsid w:val="00A27AAD"/>
    <w:rsid w:val="00A359D5"/>
    <w:rsid w:val="00A41005"/>
    <w:rsid w:val="00A41F6A"/>
    <w:rsid w:val="00A5087A"/>
    <w:rsid w:val="00A51C90"/>
    <w:rsid w:val="00A56B51"/>
    <w:rsid w:val="00A626D9"/>
    <w:rsid w:val="00A62946"/>
    <w:rsid w:val="00A6562E"/>
    <w:rsid w:val="00A66BEE"/>
    <w:rsid w:val="00A73939"/>
    <w:rsid w:val="00A745B2"/>
    <w:rsid w:val="00A83743"/>
    <w:rsid w:val="00A842D3"/>
    <w:rsid w:val="00A84ADD"/>
    <w:rsid w:val="00A90320"/>
    <w:rsid w:val="00A904DA"/>
    <w:rsid w:val="00A920BC"/>
    <w:rsid w:val="00A922DC"/>
    <w:rsid w:val="00A92A16"/>
    <w:rsid w:val="00A940BB"/>
    <w:rsid w:val="00A96C4B"/>
    <w:rsid w:val="00A97277"/>
    <w:rsid w:val="00A97E86"/>
    <w:rsid w:val="00AA1577"/>
    <w:rsid w:val="00AA5397"/>
    <w:rsid w:val="00AB0657"/>
    <w:rsid w:val="00AB12F3"/>
    <w:rsid w:val="00AC03D6"/>
    <w:rsid w:val="00AC387D"/>
    <w:rsid w:val="00AD15BD"/>
    <w:rsid w:val="00AD2F54"/>
    <w:rsid w:val="00AD3347"/>
    <w:rsid w:val="00AD413C"/>
    <w:rsid w:val="00AD6AD3"/>
    <w:rsid w:val="00AE18A8"/>
    <w:rsid w:val="00AE3E64"/>
    <w:rsid w:val="00AE4E17"/>
    <w:rsid w:val="00AE54AC"/>
    <w:rsid w:val="00AF1A48"/>
    <w:rsid w:val="00AF5498"/>
    <w:rsid w:val="00AF54BB"/>
    <w:rsid w:val="00AF6FD5"/>
    <w:rsid w:val="00B00893"/>
    <w:rsid w:val="00B03BDF"/>
    <w:rsid w:val="00B03F62"/>
    <w:rsid w:val="00B05C20"/>
    <w:rsid w:val="00B06D48"/>
    <w:rsid w:val="00B12F17"/>
    <w:rsid w:val="00B14C04"/>
    <w:rsid w:val="00B15147"/>
    <w:rsid w:val="00B37B34"/>
    <w:rsid w:val="00B40B2F"/>
    <w:rsid w:val="00B42A0D"/>
    <w:rsid w:val="00B4385B"/>
    <w:rsid w:val="00B45FB7"/>
    <w:rsid w:val="00B46E11"/>
    <w:rsid w:val="00B56403"/>
    <w:rsid w:val="00B56AA1"/>
    <w:rsid w:val="00B67EC1"/>
    <w:rsid w:val="00B708D5"/>
    <w:rsid w:val="00B712FF"/>
    <w:rsid w:val="00B75C06"/>
    <w:rsid w:val="00B76BD1"/>
    <w:rsid w:val="00B77588"/>
    <w:rsid w:val="00B82590"/>
    <w:rsid w:val="00B828BA"/>
    <w:rsid w:val="00B84A49"/>
    <w:rsid w:val="00B85CBD"/>
    <w:rsid w:val="00B92B4E"/>
    <w:rsid w:val="00B9447D"/>
    <w:rsid w:val="00B95902"/>
    <w:rsid w:val="00B96C13"/>
    <w:rsid w:val="00B97481"/>
    <w:rsid w:val="00B9798B"/>
    <w:rsid w:val="00B97F99"/>
    <w:rsid w:val="00BA0B5B"/>
    <w:rsid w:val="00BA35C4"/>
    <w:rsid w:val="00BB07ED"/>
    <w:rsid w:val="00BB3860"/>
    <w:rsid w:val="00BB3D28"/>
    <w:rsid w:val="00BB5BBF"/>
    <w:rsid w:val="00BC05EA"/>
    <w:rsid w:val="00BC29D8"/>
    <w:rsid w:val="00BC6868"/>
    <w:rsid w:val="00BD0556"/>
    <w:rsid w:val="00BD3A53"/>
    <w:rsid w:val="00BD444E"/>
    <w:rsid w:val="00BD4EB5"/>
    <w:rsid w:val="00BD4FE6"/>
    <w:rsid w:val="00BE0080"/>
    <w:rsid w:val="00BE1301"/>
    <w:rsid w:val="00BE415F"/>
    <w:rsid w:val="00BF3F97"/>
    <w:rsid w:val="00BF461B"/>
    <w:rsid w:val="00BF6620"/>
    <w:rsid w:val="00C0190A"/>
    <w:rsid w:val="00C02004"/>
    <w:rsid w:val="00C04B0D"/>
    <w:rsid w:val="00C05BCF"/>
    <w:rsid w:val="00C06D9A"/>
    <w:rsid w:val="00C07E2C"/>
    <w:rsid w:val="00C11568"/>
    <w:rsid w:val="00C13909"/>
    <w:rsid w:val="00C15654"/>
    <w:rsid w:val="00C17D33"/>
    <w:rsid w:val="00C24992"/>
    <w:rsid w:val="00C25068"/>
    <w:rsid w:val="00C25649"/>
    <w:rsid w:val="00C264B6"/>
    <w:rsid w:val="00C30895"/>
    <w:rsid w:val="00C319AD"/>
    <w:rsid w:val="00C35038"/>
    <w:rsid w:val="00C36FB5"/>
    <w:rsid w:val="00C42242"/>
    <w:rsid w:val="00C42B3C"/>
    <w:rsid w:val="00C4618C"/>
    <w:rsid w:val="00C47E25"/>
    <w:rsid w:val="00C536B8"/>
    <w:rsid w:val="00C53755"/>
    <w:rsid w:val="00C53A7A"/>
    <w:rsid w:val="00C55398"/>
    <w:rsid w:val="00C569C6"/>
    <w:rsid w:val="00C5785C"/>
    <w:rsid w:val="00C60F31"/>
    <w:rsid w:val="00C63911"/>
    <w:rsid w:val="00C64F94"/>
    <w:rsid w:val="00C71940"/>
    <w:rsid w:val="00C75A21"/>
    <w:rsid w:val="00C75F74"/>
    <w:rsid w:val="00C7771E"/>
    <w:rsid w:val="00C77FE1"/>
    <w:rsid w:val="00C80FDA"/>
    <w:rsid w:val="00C81C4A"/>
    <w:rsid w:val="00C820EC"/>
    <w:rsid w:val="00C9063E"/>
    <w:rsid w:val="00C932E3"/>
    <w:rsid w:val="00C939BA"/>
    <w:rsid w:val="00CA1E03"/>
    <w:rsid w:val="00CB04B5"/>
    <w:rsid w:val="00CB32C6"/>
    <w:rsid w:val="00CB3932"/>
    <w:rsid w:val="00CB5921"/>
    <w:rsid w:val="00CB78AE"/>
    <w:rsid w:val="00CB7AC5"/>
    <w:rsid w:val="00CC333B"/>
    <w:rsid w:val="00CC4304"/>
    <w:rsid w:val="00CC50E2"/>
    <w:rsid w:val="00CC6C5C"/>
    <w:rsid w:val="00CC77FD"/>
    <w:rsid w:val="00CC78FF"/>
    <w:rsid w:val="00CD0731"/>
    <w:rsid w:val="00CD7ABC"/>
    <w:rsid w:val="00CE4F79"/>
    <w:rsid w:val="00CE507F"/>
    <w:rsid w:val="00CE5B62"/>
    <w:rsid w:val="00CF10FB"/>
    <w:rsid w:val="00CF5FBE"/>
    <w:rsid w:val="00CF6C36"/>
    <w:rsid w:val="00CF6EA4"/>
    <w:rsid w:val="00D03BAD"/>
    <w:rsid w:val="00D04F11"/>
    <w:rsid w:val="00D06763"/>
    <w:rsid w:val="00D1002F"/>
    <w:rsid w:val="00D11064"/>
    <w:rsid w:val="00D12C90"/>
    <w:rsid w:val="00D1342B"/>
    <w:rsid w:val="00D16A9B"/>
    <w:rsid w:val="00D20149"/>
    <w:rsid w:val="00D2016E"/>
    <w:rsid w:val="00D22E2D"/>
    <w:rsid w:val="00D2672B"/>
    <w:rsid w:val="00D3550F"/>
    <w:rsid w:val="00D373C5"/>
    <w:rsid w:val="00D41131"/>
    <w:rsid w:val="00D414D9"/>
    <w:rsid w:val="00D44E04"/>
    <w:rsid w:val="00D4692D"/>
    <w:rsid w:val="00D50151"/>
    <w:rsid w:val="00D519DF"/>
    <w:rsid w:val="00D52489"/>
    <w:rsid w:val="00D56637"/>
    <w:rsid w:val="00D62594"/>
    <w:rsid w:val="00D725BB"/>
    <w:rsid w:val="00D734B9"/>
    <w:rsid w:val="00D7398A"/>
    <w:rsid w:val="00D73BC2"/>
    <w:rsid w:val="00D77ADD"/>
    <w:rsid w:val="00D80634"/>
    <w:rsid w:val="00D864FC"/>
    <w:rsid w:val="00D86F56"/>
    <w:rsid w:val="00D87B1C"/>
    <w:rsid w:val="00D90E47"/>
    <w:rsid w:val="00D91AAB"/>
    <w:rsid w:val="00D9511D"/>
    <w:rsid w:val="00DB4335"/>
    <w:rsid w:val="00DB4995"/>
    <w:rsid w:val="00DB633E"/>
    <w:rsid w:val="00DC1F24"/>
    <w:rsid w:val="00DC4E3F"/>
    <w:rsid w:val="00DC5433"/>
    <w:rsid w:val="00DC5A66"/>
    <w:rsid w:val="00DC6924"/>
    <w:rsid w:val="00DC7777"/>
    <w:rsid w:val="00DD1A43"/>
    <w:rsid w:val="00DD47EA"/>
    <w:rsid w:val="00DE10FB"/>
    <w:rsid w:val="00DE5A03"/>
    <w:rsid w:val="00DF0733"/>
    <w:rsid w:val="00DF0FE6"/>
    <w:rsid w:val="00DF5266"/>
    <w:rsid w:val="00E010C2"/>
    <w:rsid w:val="00E0183A"/>
    <w:rsid w:val="00E01938"/>
    <w:rsid w:val="00E02AAB"/>
    <w:rsid w:val="00E02AB8"/>
    <w:rsid w:val="00E03E6A"/>
    <w:rsid w:val="00E048A1"/>
    <w:rsid w:val="00E0490C"/>
    <w:rsid w:val="00E06A11"/>
    <w:rsid w:val="00E157CC"/>
    <w:rsid w:val="00E16140"/>
    <w:rsid w:val="00E1646B"/>
    <w:rsid w:val="00E17518"/>
    <w:rsid w:val="00E2213A"/>
    <w:rsid w:val="00E247BA"/>
    <w:rsid w:val="00E30EC5"/>
    <w:rsid w:val="00E3202B"/>
    <w:rsid w:val="00E3478C"/>
    <w:rsid w:val="00E34944"/>
    <w:rsid w:val="00E364AE"/>
    <w:rsid w:val="00E377F9"/>
    <w:rsid w:val="00E4341E"/>
    <w:rsid w:val="00E43F7F"/>
    <w:rsid w:val="00E44595"/>
    <w:rsid w:val="00E44BB3"/>
    <w:rsid w:val="00E5236F"/>
    <w:rsid w:val="00E52C75"/>
    <w:rsid w:val="00E5765C"/>
    <w:rsid w:val="00E61745"/>
    <w:rsid w:val="00E648F8"/>
    <w:rsid w:val="00E65F5D"/>
    <w:rsid w:val="00E67337"/>
    <w:rsid w:val="00E67C7A"/>
    <w:rsid w:val="00E71080"/>
    <w:rsid w:val="00E84BA1"/>
    <w:rsid w:val="00E877C0"/>
    <w:rsid w:val="00E91D08"/>
    <w:rsid w:val="00E94A1C"/>
    <w:rsid w:val="00EA0D9F"/>
    <w:rsid w:val="00EA1538"/>
    <w:rsid w:val="00EA17AA"/>
    <w:rsid w:val="00EA6EA5"/>
    <w:rsid w:val="00EB1DE7"/>
    <w:rsid w:val="00EB249C"/>
    <w:rsid w:val="00EB433F"/>
    <w:rsid w:val="00EC1669"/>
    <w:rsid w:val="00EC3351"/>
    <w:rsid w:val="00EC4185"/>
    <w:rsid w:val="00ED046A"/>
    <w:rsid w:val="00ED0B16"/>
    <w:rsid w:val="00ED32E6"/>
    <w:rsid w:val="00ED558E"/>
    <w:rsid w:val="00ED6484"/>
    <w:rsid w:val="00EE0EDB"/>
    <w:rsid w:val="00EE1F41"/>
    <w:rsid w:val="00EE314C"/>
    <w:rsid w:val="00EE72E9"/>
    <w:rsid w:val="00EE78D6"/>
    <w:rsid w:val="00EF03D7"/>
    <w:rsid w:val="00EF1F9E"/>
    <w:rsid w:val="00EF1FA8"/>
    <w:rsid w:val="00EF2B05"/>
    <w:rsid w:val="00EF4603"/>
    <w:rsid w:val="00EF56C0"/>
    <w:rsid w:val="00EF5C4E"/>
    <w:rsid w:val="00EF6A01"/>
    <w:rsid w:val="00EF791E"/>
    <w:rsid w:val="00F10227"/>
    <w:rsid w:val="00F11CDE"/>
    <w:rsid w:val="00F14979"/>
    <w:rsid w:val="00F16813"/>
    <w:rsid w:val="00F22B57"/>
    <w:rsid w:val="00F23860"/>
    <w:rsid w:val="00F25256"/>
    <w:rsid w:val="00F3147E"/>
    <w:rsid w:val="00F31DDD"/>
    <w:rsid w:val="00F46568"/>
    <w:rsid w:val="00F47ADD"/>
    <w:rsid w:val="00F47CB6"/>
    <w:rsid w:val="00F47CDF"/>
    <w:rsid w:val="00F5066A"/>
    <w:rsid w:val="00F50B64"/>
    <w:rsid w:val="00F50E0F"/>
    <w:rsid w:val="00F534C1"/>
    <w:rsid w:val="00F53797"/>
    <w:rsid w:val="00F53D38"/>
    <w:rsid w:val="00F6077E"/>
    <w:rsid w:val="00F615B4"/>
    <w:rsid w:val="00F61F0A"/>
    <w:rsid w:val="00F640C5"/>
    <w:rsid w:val="00F643BD"/>
    <w:rsid w:val="00F6463E"/>
    <w:rsid w:val="00F674CA"/>
    <w:rsid w:val="00F70C99"/>
    <w:rsid w:val="00F74235"/>
    <w:rsid w:val="00F74C46"/>
    <w:rsid w:val="00F7665B"/>
    <w:rsid w:val="00F77D88"/>
    <w:rsid w:val="00F81A43"/>
    <w:rsid w:val="00F86DD0"/>
    <w:rsid w:val="00F87485"/>
    <w:rsid w:val="00F90854"/>
    <w:rsid w:val="00FA27E0"/>
    <w:rsid w:val="00FA5803"/>
    <w:rsid w:val="00FB00AE"/>
    <w:rsid w:val="00FB516D"/>
    <w:rsid w:val="00FB5C2E"/>
    <w:rsid w:val="00FC0F70"/>
    <w:rsid w:val="00FC67FB"/>
    <w:rsid w:val="00FD28DE"/>
    <w:rsid w:val="00FE08EF"/>
    <w:rsid w:val="00FE328C"/>
    <w:rsid w:val="00FE46F4"/>
    <w:rsid w:val="00FE6B8B"/>
    <w:rsid w:val="00FF27DD"/>
    <w:rsid w:val="00FF2CD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8C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4C92"/>
    <w:pPr>
      <w:keepNext/>
      <w:keepLines/>
      <w:spacing w:before="200" w:after="0"/>
      <w:outlineLvl w:val="0"/>
    </w:pPr>
    <w:rPr>
      <w:rFonts w:ascii="Gotham-Black" w:eastAsiaTheme="majorEastAsia" w:hAnsi="Gotham-Black" w:cs="Gotham-Black"/>
      <w:b/>
      <w:color w:val="1F497D" w:themeColor="text2"/>
      <w:sz w:val="34"/>
      <w:szCs w:val="26"/>
      <w:lang w:bidi="he-I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5A66"/>
    <w:pPr>
      <w:keepNext/>
      <w:keepLines/>
      <w:spacing w:before="200" w:after="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70C9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C92"/>
    <w:rPr>
      <w:rFonts w:ascii="Gotham-Black" w:eastAsiaTheme="majorEastAsia" w:hAnsi="Gotham-Black" w:cs="Gotham-Black"/>
      <w:b/>
      <w:color w:val="1F497D" w:themeColor="text2"/>
      <w:sz w:val="34"/>
      <w:szCs w:val="26"/>
      <w:lang w:bidi="he-IL"/>
    </w:rPr>
  </w:style>
  <w:style w:type="character" w:styleId="Hyperlink">
    <w:name w:val="Hyperlink"/>
    <w:basedOn w:val="DefaultParagraphFont"/>
    <w:uiPriority w:val="99"/>
    <w:unhideWhenUsed/>
    <w:rsid w:val="002500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500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08C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5008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008C"/>
    <w:rPr>
      <w:rFonts w:eastAsiaTheme="majorEastAsia" w:cstheme="majorBidi"/>
      <w:i/>
      <w:iCs/>
      <w:color w:val="4F81BD" w:themeColor="accent1"/>
      <w:spacing w:val="15"/>
      <w:sz w:val="3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0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00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5A66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0C99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en">
    <w:name w:val="en"/>
    <w:basedOn w:val="DefaultParagraphFont"/>
    <w:rsid w:val="00A842D3"/>
  </w:style>
  <w:style w:type="paragraph" w:styleId="Header">
    <w:name w:val="header"/>
    <w:basedOn w:val="Normal"/>
    <w:link w:val="HeaderChar"/>
    <w:uiPriority w:val="99"/>
    <w:unhideWhenUsed/>
    <w:rsid w:val="00742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32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42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3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8C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4C92"/>
    <w:pPr>
      <w:keepNext/>
      <w:keepLines/>
      <w:spacing w:before="200" w:after="0"/>
      <w:outlineLvl w:val="0"/>
    </w:pPr>
    <w:rPr>
      <w:rFonts w:ascii="Gotham-Black" w:eastAsiaTheme="majorEastAsia" w:hAnsi="Gotham-Black" w:cs="Gotham-Black"/>
      <w:b/>
      <w:color w:val="1F497D" w:themeColor="text2"/>
      <w:sz w:val="34"/>
      <w:szCs w:val="26"/>
      <w:lang w:bidi="he-I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5A66"/>
    <w:pPr>
      <w:keepNext/>
      <w:keepLines/>
      <w:spacing w:before="200" w:after="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70C9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C92"/>
    <w:rPr>
      <w:rFonts w:ascii="Gotham-Black" w:eastAsiaTheme="majorEastAsia" w:hAnsi="Gotham-Black" w:cs="Gotham-Black"/>
      <w:b/>
      <w:color w:val="1F497D" w:themeColor="text2"/>
      <w:sz w:val="34"/>
      <w:szCs w:val="26"/>
      <w:lang w:bidi="he-IL"/>
    </w:rPr>
  </w:style>
  <w:style w:type="character" w:styleId="Hyperlink">
    <w:name w:val="Hyperlink"/>
    <w:basedOn w:val="DefaultParagraphFont"/>
    <w:uiPriority w:val="99"/>
    <w:unhideWhenUsed/>
    <w:rsid w:val="002500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500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08C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5008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008C"/>
    <w:rPr>
      <w:rFonts w:eastAsiaTheme="majorEastAsia" w:cstheme="majorBidi"/>
      <w:i/>
      <w:iCs/>
      <w:color w:val="4F81BD" w:themeColor="accent1"/>
      <w:spacing w:val="15"/>
      <w:sz w:val="3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0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00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5A66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0C99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en">
    <w:name w:val="en"/>
    <w:basedOn w:val="DefaultParagraphFont"/>
    <w:rsid w:val="00A842D3"/>
  </w:style>
  <w:style w:type="paragraph" w:styleId="Header">
    <w:name w:val="header"/>
    <w:basedOn w:val="Normal"/>
    <w:link w:val="HeaderChar"/>
    <w:uiPriority w:val="99"/>
    <w:unhideWhenUsed/>
    <w:rsid w:val="00742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32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42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3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Gross</dc:creator>
  <cp:lastModifiedBy>Steve Gross</cp:lastModifiedBy>
  <cp:revision>18</cp:revision>
  <cp:lastPrinted>2017-03-29T16:56:00Z</cp:lastPrinted>
  <dcterms:created xsi:type="dcterms:W3CDTF">2017-03-26T01:31:00Z</dcterms:created>
  <dcterms:modified xsi:type="dcterms:W3CDTF">2017-03-29T16:56:00Z</dcterms:modified>
</cp:coreProperties>
</file>