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8A605A" w:rsidP="003D7B1B">
      <w:pPr>
        <w:pStyle w:val="Title"/>
      </w:pPr>
      <w:r>
        <w:t>Kitniyot</w:t>
      </w:r>
      <w:r w:rsidR="003D7B1B">
        <w:t xml:space="preserve"> – Handout</w:t>
      </w:r>
    </w:p>
    <w:p w:rsidR="00F36D64" w:rsidRPr="00F36D64" w:rsidRDefault="00F36D64" w:rsidP="00DB7D13">
      <w:pPr>
        <w:pStyle w:val="Heading1"/>
        <w:rPr>
          <w:color w:val="FF0000"/>
        </w:rPr>
      </w:pPr>
      <w:r w:rsidRPr="00F36D64">
        <w:rPr>
          <w:color w:val="FF0000"/>
        </w:rPr>
        <w:t>Biblical</w:t>
      </w:r>
      <w:r>
        <w:rPr>
          <w:color w:val="FF0000"/>
        </w:rPr>
        <w:t xml:space="preserve"> Period</w:t>
      </w:r>
    </w:p>
    <w:p w:rsidR="00907506" w:rsidRDefault="00907506" w:rsidP="00DB7D13">
      <w:pPr>
        <w:pStyle w:val="Heading1"/>
      </w:pPr>
      <w:r>
        <w:t>Genesis 18:6</w:t>
      </w:r>
    </w:p>
    <w:p w:rsidR="00907506" w:rsidRDefault="00907506" w:rsidP="00907506">
      <w:r>
        <w:t>And Abraham hastened into the tent unto Sarah, and said: 'Make ready quickly three measures of fine meal, knead it, and make cakes.'</w:t>
      </w:r>
    </w:p>
    <w:p w:rsidR="00907506" w:rsidRDefault="00907506" w:rsidP="00DB7D13">
      <w:pPr>
        <w:pStyle w:val="Heading1"/>
      </w:pPr>
      <w:r>
        <w:t>Genesis 19:3</w:t>
      </w:r>
    </w:p>
    <w:p w:rsidR="00907506" w:rsidRDefault="00907506" w:rsidP="00650918">
      <w:pPr>
        <w:pBdr>
          <w:bottom w:val="single" w:sz="4" w:space="1" w:color="auto"/>
        </w:pBdr>
      </w:pPr>
      <w:r>
        <w:t>And he urged them greatly; and they turned in unto him, and entered into his house; and he made them a feast, and did bake unleavened bread, and they did eat.</w:t>
      </w:r>
    </w:p>
    <w:p w:rsidR="00650918" w:rsidRDefault="00650918" w:rsidP="00650918">
      <w:pPr>
        <w:pBdr>
          <w:bottom w:val="single" w:sz="4" w:space="1" w:color="auto"/>
        </w:pBdr>
      </w:pPr>
    </w:p>
    <w:p w:rsidR="00184F46" w:rsidRDefault="00184F46" w:rsidP="00DB7D13">
      <w:pPr>
        <w:pStyle w:val="Heading1"/>
      </w:pPr>
      <w:r>
        <w:t>Exodus 12:15</w:t>
      </w:r>
    </w:p>
    <w:p w:rsidR="00184F46" w:rsidRPr="00184F46" w:rsidRDefault="00184F46" w:rsidP="008901EA">
      <w:pPr>
        <w:bidi/>
        <w:rPr>
          <w:sz w:val="32"/>
          <w:szCs w:val="28"/>
        </w:rPr>
      </w:pPr>
      <w:r w:rsidRPr="00184F46">
        <w:rPr>
          <w:sz w:val="32"/>
          <w:szCs w:val="28"/>
          <w:rtl/>
          <w:lang w:bidi="he-IL"/>
        </w:rPr>
        <w:t>שִׁבְעַת יָמִים</w:t>
      </w:r>
      <w:r w:rsidRPr="00184F46">
        <w:rPr>
          <w:sz w:val="32"/>
          <w:szCs w:val="28"/>
          <w:rtl/>
        </w:rPr>
        <w:t xml:space="preserve"> </w:t>
      </w:r>
      <w:r w:rsidRPr="00184F46">
        <w:rPr>
          <w:sz w:val="32"/>
          <w:szCs w:val="28"/>
          <w:rtl/>
          <w:lang w:bidi="he-IL"/>
        </w:rPr>
        <w:t>מַצּוֹת תֹּאכֵלוּ</w:t>
      </w:r>
    </w:p>
    <w:p w:rsidR="00184F46" w:rsidRDefault="00184F46" w:rsidP="008901EA">
      <w:r w:rsidRPr="00184F46">
        <w:t>Seven days shall y</w:t>
      </w:r>
      <w:r w:rsidR="008901EA">
        <w:t>ou</w:t>
      </w:r>
      <w:r w:rsidRPr="00184F46">
        <w:t xml:space="preserve"> eat unleavened </w:t>
      </w:r>
      <w:proofErr w:type="gramStart"/>
      <w:r w:rsidRPr="00184F46">
        <w:t>bread</w:t>
      </w:r>
      <w:proofErr w:type="gramEnd"/>
    </w:p>
    <w:p w:rsidR="00184F46" w:rsidRDefault="00184F46" w:rsidP="00DB7D13">
      <w:pPr>
        <w:pStyle w:val="Heading1"/>
      </w:pPr>
      <w:r>
        <w:t>Deuteronomy 16:3</w:t>
      </w:r>
    </w:p>
    <w:p w:rsidR="00184F46" w:rsidRPr="00184F46" w:rsidRDefault="00184F46" w:rsidP="008901EA">
      <w:pPr>
        <w:bidi/>
        <w:rPr>
          <w:sz w:val="32"/>
          <w:szCs w:val="28"/>
        </w:rPr>
      </w:pPr>
      <w:r w:rsidRPr="00184F46">
        <w:rPr>
          <w:sz w:val="32"/>
          <w:szCs w:val="28"/>
          <w:rtl/>
          <w:lang w:bidi="he-IL"/>
        </w:rPr>
        <w:t>לֹא</w:t>
      </w:r>
      <w:r w:rsidRPr="00184F46">
        <w:rPr>
          <w:sz w:val="32"/>
          <w:szCs w:val="28"/>
          <w:rtl/>
        </w:rPr>
        <w:t>-</w:t>
      </w:r>
      <w:r w:rsidRPr="00184F46">
        <w:rPr>
          <w:sz w:val="32"/>
          <w:szCs w:val="28"/>
          <w:rtl/>
          <w:lang w:bidi="he-IL"/>
        </w:rPr>
        <w:t>תֹאכַל עָלָיו חָמֵץ</w:t>
      </w:r>
      <w:r w:rsidRPr="00184F46">
        <w:rPr>
          <w:sz w:val="32"/>
          <w:szCs w:val="28"/>
          <w:rtl/>
        </w:rPr>
        <w:t xml:space="preserve"> </w:t>
      </w:r>
      <w:r w:rsidRPr="00184F46">
        <w:rPr>
          <w:sz w:val="32"/>
          <w:szCs w:val="28"/>
          <w:rtl/>
          <w:lang w:bidi="he-IL"/>
        </w:rPr>
        <w:t>שִׁבְעַת יָמִים תֹּאכַל</w:t>
      </w:r>
      <w:r w:rsidR="008901EA">
        <w:rPr>
          <w:sz w:val="32"/>
          <w:szCs w:val="28"/>
        </w:rPr>
        <w:t xml:space="preserve"> </w:t>
      </w:r>
      <w:r w:rsidRPr="00184F46">
        <w:rPr>
          <w:sz w:val="32"/>
          <w:szCs w:val="28"/>
          <w:rtl/>
          <w:lang w:bidi="he-IL"/>
        </w:rPr>
        <w:t>עָלָיו מַצּוֹת</w:t>
      </w:r>
    </w:p>
    <w:p w:rsidR="00184F46" w:rsidRDefault="008901EA" w:rsidP="00650918">
      <w:pPr>
        <w:pBdr>
          <w:bottom w:val="single" w:sz="4" w:space="1" w:color="auto"/>
        </w:pBdr>
      </w:pPr>
      <w:r>
        <w:t>Y</w:t>
      </w:r>
      <w:r w:rsidR="00184F46" w:rsidRPr="00184F46">
        <w:t>ou shalt eat no leavened bread with it; seven days shal</w:t>
      </w:r>
      <w:r>
        <w:t>l</w:t>
      </w:r>
      <w:r w:rsidR="00184F46" w:rsidRPr="00184F46">
        <w:t xml:space="preserve"> </w:t>
      </w:r>
      <w:r>
        <w:t>y</w:t>
      </w:r>
      <w:r w:rsidR="00184F46" w:rsidRPr="00184F46">
        <w:t>ou eat unleavened bread therewith</w:t>
      </w:r>
    </w:p>
    <w:p w:rsidR="00650918" w:rsidRDefault="00650918" w:rsidP="00650918">
      <w:pPr>
        <w:pBdr>
          <w:bottom w:val="single" w:sz="4" w:space="1" w:color="auto"/>
        </w:pBdr>
      </w:pPr>
    </w:p>
    <w:p w:rsidR="00F36D64" w:rsidRPr="00F36D64" w:rsidRDefault="00F36D64" w:rsidP="00F36D64">
      <w:pPr>
        <w:pStyle w:val="Heading1"/>
        <w:rPr>
          <w:color w:val="FF0000"/>
        </w:rPr>
      </w:pPr>
      <w:r>
        <w:rPr>
          <w:color w:val="FF0000"/>
        </w:rPr>
        <w:t>Talmudic Period</w:t>
      </w:r>
    </w:p>
    <w:p w:rsidR="00D046C5" w:rsidRDefault="00D046C5" w:rsidP="00DB7D13">
      <w:pPr>
        <w:pStyle w:val="Heading1"/>
      </w:pPr>
      <w:r>
        <w:t xml:space="preserve">Babylonian Talmud – </w:t>
      </w:r>
      <w:proofErr w:type="spellStart"/>
      <w:r>
        <w:t>Pesahim</w:t>
      </w:r>
      <w:proofErr w:type="spellEnd"/>
      <w:r>
        <w:t xml:space="preserve"> 35a</w:t>
      </w:r>
    </w:p>
    <w:p w:rsidR="00EA1EAC" w:rsidRDefault="00D046C5" w:rsidP="00DB7D13">
      <w:pPr>
        <w:pStyle w:val="Heading2"/>
      </w:pPr>
      <w:r>
        <w:t>Mishnah</w:t>
      </w:r>
    </w:p>
    <w:p w:rsidR="00EA1EAC" w:rsidRDefault="00EA1EAC" w:rsidP="00EA1EAC">
      <w:pPr>
        <w:bidi/>
        <w:rPr>
          <w:sz w:val="32"/>
          <w:szCs w:val="28"/>
        </w:rPr>
      </w:pPr>
      <w:r w:rsidRPr="00EA1EAC">
        <w:rPr>
          <w:sz w:val="32"/>
          <w:szCs w:val="28"/>
          <w:rtl/>
          <w:lang w:bidi="he-IL"/>
        </w:rPr>
        <w:t>אלו דברים שאדם יוצא בהן ידי חובתו בפסח</w:t>
      </w:r>
      <w:r w:rsidRPr="00EA1EAC">
        <w:rPr>
          <w:sz w:val="32"/>
          <w:szCs w:val="28"/>
          <w:rtl/>
        </w:rPr>
        <w:t xml:space="preserve">: </w:t>
      </w:r>
      <w:r w:rsidRPr="00EA1EAC">
        <w:rPr>
          <w:sz w:val="32"/>
          <w:szCs w:val="28"/>
          <w:rtl/>
          <w:lang w:bidi="he-IL"/>
        </w:rPr>
        <w:t>בחטים</w:t>
      </w:r>
      <w:r w:rsidRPr="00EA1EAC">
        <w:rPr>
          <w:sz w:val="32"/>
          <w:szCs w:val="28"/>
          <w:rtl/>
        </w:rPr>
        <w:t xml:space="preserve">, </w:t>
      </w:r>
      <w:r w:rsidRPr="00EA1EAC">
        <w:rPr>
          <w:sz w:val="32"/>
          <w:szCs w:val="28"/>
          <w:rtl/>
          <w:lang w:bidi="he-IL"/>
        </w:rPr>
        <w:t>בשעורים</w:t>
      </w:r>
      <w:r w:rsidRPr="00EA1EAC">
        <w:rPr>
          <w:sz w:val="32"/>
          <w:szCs w:val="28"/>
          <w:rtl/>
        </w:rPr>
        <w:t xml:space="preserve">, </w:t>
      </w:r>
      <w:r w:rsidRPr="00EA1EAC">
        <w:rPr>
          <w:sz w:val="32"/>
          <w:szCs w:val="28"/>
          <w:rtl/>
          <w:lang w:bidi="he-IL"/>
        </w:rPr>
        <w:t>בכסמין ובשיפון ובשבלת שועל</w:t>
      </w:r>
      <w:r w:rsidRPr="00EA1EAC">
        <w:rPr>
          <w:sz w:val="32"/>
          <w:szCs w:val="28"/>
        </w:rPr>
        <w:t>. </w:t>
      </w:r>
    </w:p>
    <w:p w:rsidR="00EA1EAC" w:rsidRDefault="00EA1EAC" w:rsidP="002B10C9">
      <w:pPr>
        <w:rPr>
          <w:szCs w:val="24"/>
        </w:rPr>
      </w:pPr>
      <w:r w:rsidRPr="00EA1EAC">
        <w:rPr>
          <w:szCs w:val="24"/>
        </w:rPr>
        <w:t>These are the</w:t>
      </w:r>
      <w:r w:rsidR="002B10C9">
        <w:rPr>
          <w:szCs w:val="24"/>
        </w:rPr>
        <w:t xml:space="preserve"> types</w:t>
      </w:r>
      <w:r w:rsidRPr="00EA1EAC">
        <w:rPr>
          <w:szCs w:val="24"/>
        </w:rPr>
        <w:t xml:space="preserve"> with which a person may discharge his obligation on Pesach: with wheat, with barley, with spelt, and with rye, and with oats.</w:t>
      </w:r>
    </w:p>
    <w:p w:rsidR="00D046C5" w:rsidRDefault="00D046C5" w:rsidP="00DB7D13">
      <w:pPr>
        <w:pStyle w:val="Heading2"/>
      </w:pPr>
      <w:r>
        <w:t>Gemara</w:t>
      </w:r>
    </w:p>
    <w:p w:rsidR="00EA1EAC" w:rsidRDefault="00EA1EAC" w:rsidP="00DB7D13">
      <w:r w:rsidRPr="00EA1EAC">
        <w:t xml:space="preserve">These, yes; rice and millet, no. From where [in the Torah do we learn that matzah is made from these five species only]? Rabbi Shimon ben </w:t>
      </w:r>
      <w:proofErr w:type="spellStart"/>
      <w:r w:rsidRPr="00EA1EAC">
        <w:t>Lakish</w:t>
      </w:r>
      <w:proofErr w:type="spellEnd"/>
      <w:r w:rsidRPr="00EA1EAC">
        <w:t xml:space="preserve"> said, and so they taught in the House of Rabbi </w:t>
      </w:r>
      <w:proofErr w:type="spellStart"/>
      <w:r w:rsidRPr="00EA1EAC">
        <w:t>Yishmael</w:t>
      </w:r>
      <w:proofErr w:type="spellEnd"/>
      <w:r w:rsidRPr="00EA1EAC">
        <w:t xml:space="preserve"> and in the House of Rabbi Eliezer ben </w:t>
      </w:r>
      <w:proofErr w:type="spellStart"/>
      <w:r w:rsidRPr="00EA1EAC">
        <w:t>Ya'akov</w:t>
      </w:r>
      <w:proofErr w:type="spellEnd"/>
      <w:r w:rsidRPr="00EA1EAC">
        <w:t xml:space="preserve">: the verse said: “you shall not eat </w:t>
      </w:r>
      <w:proofErr w:type="spellStart"/>
      <w:r w:rsidR="004F153A">
        <w:t>hametz</w:t>
      </w:r>
      <w:proofErr w:type="spellEnd"/>
      <w:r w:rsidRPr="00EA1EAC">
        <w:t xml:space="preserve"> with it, for seven days you shall eat </w:t>
      </w:r>
      <w:proofErr w:type="spellStart"/>
      <w:r>
        <w:t>matzot</w:t>
      </w:r>
      <w:proofErr w:type="spellEnd"/>
      <w:r>
        <w:t>”</w:t>
      </w:r>
      <w:r w:rsidRPr="00EA1EAC">
        <w:t xml:space="preserve"> – </w:t>
      </w:r>
      <w:r w:rsidRPr="00EA1EAC">
        <w:lastRenderedPageBreak/>
        <w:t xml:space="preserve">foods that become leavened through man’s efforts, can be used to fulfill the obligation of eating matzah. This comes to exclude things that do not become leavened, but </w:t>
      </w:r>
      <w:proofErr w:type="spellStart"/>
      <w:r w:rsidRPr="00EA1EAC">
        <w:rPr>
          <w:i/>
          <w:iCs/>
        </w:rPr>
        <w:t>sirahon</w:t>
      </w:r>
      <w:proofErr w:type="spellEnd"/>
      <w:r w:rsidRPr="00EA1EAC">
        <w:t xml:space="preserve">. Our </w:t>
      </w:r>
      <w:proofErr w:type="spellStart"/>
      <w:r w:rsidRPr="00EA1EAC">
        <w:t>mishnah</w:t>
      </w:r>
      <w:proofErr w:type="spellEnd"/>
      <w:r w:rsidRPr="00EA1EAC">
        <w:t xml:space="preserve"> does not follow Rabbi </w:t>
      </w:r>
      <w:proofErr w:type="spellStart"/>
      <w:r w:rsidRPr="00EA1EAC">
        <w:t>Yoḥanan</w:t>
      </w:r>
      <w:proofErr w:type="spellEnd"/>
      <w:r w:rsidRPr="00EA1EAC">
        <w:t xml:space="preserve"> Ben Nuri… as it is taught: "Rabbi Yohanan ben Nuri said: rice is a type of grain and the punishment for making </w:t>
      </w:r>
      <w:proofErr w:type="spellStart"/>
      <w:r w:rsidRPr="00EA1EAC">
        <w:t>hametz</w:t>
      </w:r>
      <w:proofErr w:type="spellEnd"/>
      <w:r w:rsidRPr="00EA1EAC">
        <w:t xml:space="preserve"> out of it is </w:t>
      </w:r>
      <w:proofErr w:type="spellStart"/>
      <w:r w:rsidRPr="00EA1EAC">
        <w:rPr>
          <w:i/>
          <w:iCs/>
        </w:rPr>
        <w:t>karet</w:t>
      </w:r>
      <w:proofErr w:type="spellEnd"/>
      <w:r w:rsidRPr="00EA1EAC">
        <w:t xml:space="preserve">, and a person can use it to fulfill his obligation [of eating matzah] on </w:t>
      </w:r>
      <w:proofErr w:type="spellStart"/>
      <w:r w:rsidRPr="00EA1EAC">
        <w:t>Pesaḥ</w:t>
      </w:r>
      <w:proofErr w:type="spellEnd"/>
      <w:r w:rsidRPr="00EA1EAC">
        <w:t xml:space="preserve">. And Rabbi </w:t>
      </w:r>
      <w:proofErr w:type="spellStart"/>
      <w:r w:rsidRPr="00EA1EAC">
        <w:t>Yoḥanan</w:t>
      </w:r>
      <w:proofErr w:type="spellEnd"/>
      <w:r w:rsidRPr="00EA1EAC">
        <w:t xml:space="preserve"> ben Nuri used to say "</w:t>
      </w:r>
      <w:proofErr w:type="spellStart"/>
      <w:r w:rsidRPr="00EA1EAC">
        <w:rPr>
          <w:i/>
          <w:iCs/>
        </w:rPr>
        <w:t>Karmit</w:t>
      </w:r>
      <w:proofErr w:type="spellEnd"/>
      <w:r w:rsidRPr="00EA1EAC">
        <w:rPr>
          <w:i/>
          <w:iCs/>
        </w:rPr>
        <w:t xml:space="preserve"> </w:t>
      </w:r>
      <w:r w:rsidRPr="00EA1EAC">
        <w:t xml:space="preserve">is liable to </w:t>
      </w:r>
      <w:proofErr w:type="spellStart"/>
      <w:r w:rsidRPr="00EA1EAC">
        <w:rPr>
          <w:i/>
          <w:iCs/>
        </w:rPr>
        <w:t>Hallah</w:t>
      </w:r>
      <w:proofErr w:type="spellEnd"/>
      <w:r w:rsidRPr="00EA1EAC">
        <w:t>".</w:t>
      </w:r>
    </w:p>
    <w:p w:rsidR="004F153A" w:rsidRDefault="004F153A" w:rsidP="004F153A">
      <w:pPr>
        <w:pStyle w:val="Heading1"/>
      </w:pPr>
      <w:proofErr w:type="spellStart"/>
      <w:r w:rsidRPr="008A605A">
        <w:t>Mekhilta</w:t>
      </w:r>
      <w:proofErr w:type="spellEnd"/>
      <w:r w:rsidRPr="008A605A">
        <w:t xml:space="preserve"> </w:t>
      </w:r>
      <w:proofErr w:type="spellStart"/>
      <w:r w:rsidRPr="008A605A">
        <w:t>De</w:t>
      </w:r>
      <w:r>
        <w:t>R</w:t>
      </w:r>
      <w:r w:rsidRPr="008A605A">
        <w:t>a</w:t>
      </w:r>
      <w:r>
        <w:t>b</w:t>
      </w:r>
      <w:r w:rsidRPr="008A605A">
        <w:t>bi</w:t>
      </w:r>
      <w:proofErr w:type="spellEnd"/>
      <w:r w:rsidRPr="008A605A">
        <w:t xml:space="preserve"> </w:t>
      </w:r>
      <w:proofErr w:type="spellStart"/>
      <w:r w:rsidRPr="008A605A">
        <w:t>Yishmael</w:t>
      </w:r>
      <w:proofErr w:type="spellEnd"/>
      <w:r w:rsidRPr="008A605A">
        <w:t xml:space="preserve">, </w:t>
      </w:r>
      <w:proofErr w:type="spellStart"/>
      <w:r w:rsidRPr="008A605A">
        <w:t>Masekhta</w:t>
      </w:r>
      <w:proofErr w:type="spellEnd"/>
      <w:r w:rsidRPr="008A605A">
        <w:t xml:space="preserve"> </w:t>
      </w:r>
      <w:proofErr w:type="spellStart"/>
      <w:r w:rsidRPr="008A605A">
        <w:t>D’pisḥa</w:t>
      </w:r>
      <w:proofErr w:type="spellEnd"/>
      <w:r w:rsidRPr="008A605A">
        <w:t xml:space="preserve">, </w:t>
      </w:r>
      <w:proofErr w:type="spellStart"/>
      <w:r w:rsidRPr="008A605A">
        <w:t>Parashah</w:t>
      </w:r>
      <w:proofErr w:type="spellEnd"/>
      <w:r w:rsidRPr="008A605A">
        <w:t xml:space="preserve"> 8</w:t>
      </w:r>
    </w:p>
    <w:p w:rsidR="004F153A" w:rsidRDefault="004F153A" w:rsidP="004F153A">
      <w:r w:rsidRPr="008A605A">
        <w:t xml:space="preserve">"Seven days you shall eat </w:t>
      </w:r>
      <w:proofErr w:type="spellStart"/>
      <w:r w:rsidRPr="008A605A">
        <w:t>matzot</w:t>
      </w:r>
      <w:proofErr w:type="spellEnd"/>
      <w:r w:rsidRPr="008A605A">
        <w:t xml:space="preserve">” (Exodus 12:15). I might understand this to mean all </w:t>
      </w:r>
      <w:proofErr w:type="spellStart"/>
      <w:r w:rsidRPr="008A605A">
        <w:t>matzot</w:t>
      </w:r>
      <w:proofErr w:type="spellEnd"/>
      <w:r w:rsidRPr="008A605A">
        <w:t xml:space="preserve">? But another verse says: "You shall not eat any </w:t>
      </w:r>
      <w:proofErr w:type="spellStart"/>
      <w:r w:rsidRPr="008A605A">
        <w:t>hametz</w:t>
      </w:r>
      <w:proofErr w:type="spellEnd"/>
      <w:r w:rsidRPr="008A605A">
        <w:t xml:space="preserve"> with it” (Deut. 16:3). I meant only something that can become matzah as well as </w:t>
      </w:r>
      <w:proofErr w:type="spellStart"/>
      <w:r>
        <w:t>hametz</w:t>
      </w:r>
      <w:proofErr w:type="spellEnd"/>
      <w:r w:rsidRPr="008A605A">
        <w:t xml:space="preserve">. And which are they? They are the five species of grain, namely: wheat, barley, </w:t>
      </w:r>
      <w:proofErr w:type="spellStart"/>
      <w:r w:rsidRPr="008A605A">
        <w:rPr>
          <w:i/>
          <w:iCs/>
        </w:rPr>
        <w:t>kusmi</w:t>
      </w:r>
      <w:r>
        <w:rPr>
          <w:i/>
          <w:iCs/>
        </w:rPr>
        <w:t>n</w:t>
      </w:r>
      <w:proofErr w:type="spellEnd"/>
      <w:r w:rsidRPr="008A605A">
        <w:t xml:space="preserve">, </w:t>
      </w:r>
      <w:proofErr w:type="spellStart"/>
      <w:r w:rsidRPr="008A605A">
        <w:rPr>
          <w:i/>
          <w:iCs/>
        </w:rPr>
        <w:t>shibolet</w:t>
      </w:r>
      <w:proofErr w:type="spellEnd"/>
      <w:r w:rsidRPr="008A605A">
        <w:rPr>
          <w:i/>
          <w:iCs/>
        </w:rPr>
        <w:t xml:space="preserve"> </w:t>
      </w:r>
      <w:proofErr w:type="spellStart"/>
      <w:r w:rsidRPr="008A605A">
        <w:rPr>
          <w:i/>
          <w:iCs/>
        </w:rPr>
        <w:t>shu'al</w:t>
      </w:r>
      <w:proofErr w:type="spellEnd"/>
      <w:r w:rsidRPr="008A605A">
        <w:rPr>
          <w:i/>
          <w:iCs/>
        </w:rPr>
        <w:t xml:space="preserve"> </w:t>
      </w:r>
      <w:r w:rsidRPr="008A605A">
        <w:t xml:space="preserve">and </w:t>
      </w:r>
      <w:proofErr w:type="spellStart"/>
      <w:r w:rsidRPr="008A605A">
        <w:rPr>
          <w:i/>
          <w:iCs/>
        </w:rPr>
        <w:t>shifon</w:t>
      </w:r>
      <w:proofErr w:type="spellEnd"/>
      <w:r w:rsidRPr="008A605A">
        <w:t xml:space="preserve">. Rice, millet, poppy seed, kitniyot and sesame are excluded because they cannot become </w:t>
      </w:r>
      <w:proofErr w:type="spellStart"/>
      <w:r w:rsidRPr="008A605A">
        <w:t>hametz</w:t>
      </w:r>
      <w:proofErr w:type="spellEnd"/>
      <w:r w:rsidRPr="008A605A">
        <w:t xml:space="preserve"> or matzah, but only </w:t>
      </w:r>
      <w:proofErr w:type="spellStart"/>
      <w:r w:rsidRPr="008A605A">
        <w:rPr>
          <w:i/>
          <w:iCs/>
        </w:rPr>
        <w:t>sirahon</w:t>
      </w:r>
      <w:proofErr w:type="spellEnd"/>
      <w:r w:rsidRPr="008A605A">
        <w:rPr>
          <w:i/>
          <w:iCs/>
        </w:rPr>
        <w:t xml:space="preserve"> </w:t>
      </w:r>
      <w:r w:rsidRPr="008A605A">
        <w:t>[decay].</w:t>
      </w:r>
    </w:p>
    <w:p w:rsidR="000C7864" w:rsidRPr="000C7864" w:rsidRDefault="000C7864" w:rsidP="000C7864">
      <w:r w:rsidRPr="000C7864">
        <w:rPr>
          <w:rStyle w:val="Heading1Char"/>
        </w:rPr>
        <w:t xml:space="preserve">Mishnah </w:t>
      </w:r>
      <w:proofErr w:type="spellStart"/>
      <w:r w:rsidRPr="000C7864">
        <w:rPr>
          <w:rStyle w:val="Heading1Char"/>
        </w:rPr>
        <w:t>Hallah</w:t>
      </w:r>
      <w:proofErr w:type="spellEnd"/>
      <w:r w:rsidRPr="000C7864">
        <w:rPr>
          <w:rStyle w:val="Heading1Char"/>
        </w:rPr>
        <w:t xml:space="preserve"> 1:1-2</w:t>
      </w:r>
    </w:p>
    <w:p w:rsidR="000C7864" w:rsidRDefault="000C7864" w:rsidP="00D046C5">
      <w:pPr>
        <w:rPr>
          <w:i/>
          <w:iCs/>
        </w:rPr>
      </w:pPr>
      <w:r w:rsidRPr="000C7864">
        <w:t xml:space="preserve">Five things are liable to </w:t>
      </w:r>
      <w:proofErr w:type="spellStart"/>
      <w:r w:rsidRPr="000C7864">
        <w:rPr>
          <w:i/>
          <w:iCs/>
        </w:rPr>
        <w:t>hallah</w:t>
      </w:r>
      <w:proofErr w:type="spellEnd"/>
      <w:r w:rsidRPr="000C7864">
        <w:t xml:space="preserve">: wheat, barley, </w:t>
      </w:r>
      <w:proofErr w:type="spellStart"/>
      <w:r w:rsidRPr="000C7864">
        <w:rPr>
          <w:i/>
          <w:iCs/>
        </w:rPr>
        <w:t>kusmin</w:t>
      </w:r>
      <w:proofErr w:type="spellEnd"/>
      <w:r w:rsidRPr="000C7864">
        <w:t xml:space="preserve">, </w:t>
      </w:r>
      <w:proofErr w:type="spellStart"/>
      <w:r w:rsidRPr="000C7864">
        <w:rPr>
          <w:i/>
          <w:iCs/>
        </w:rPr>
        <w:t>shibolet</w:t>
      </w:r>
      <w:proofErr w:type="spellEnd"/>
      <w:r w:rsidRPr="000C7864">
        <w:rPr>
          <w:i/>
          <w:iCs/>
        </w:rPr>
        <w:t xml:space="preserve"> </w:t>
      </w:r>
      <w:proofErr w:type="spellStart"/>
      <w:r w:rsidRPr="000C7864">
        <w:rPr>
          <w:i/>
          <w:iCs/>
        </w:rPr>
        <w:t>shu'al</w:t>
      </w:r>
      <w:proofErr w:type="spellEnd"/>
      <w:r w:rsidRPr="000C7864">
        <w:rPr>
          <w:i/>
          <w:iCs/>
        </w:rPr>
        <w:t xml:space="preserve"> </w:t>
      </w:r>
      <w:r w:rsidRPr="000C7864">
        <w:t xml:space="preserve">and </w:t>
      </w:r>
      <w:proofErr w:type="spellStart"/>
      <w:r w:rsidRPr="000C7864">
        <w:rPr>
          <w:i/>
          <w:iCs/>
        </w:rPr>
        <w:t>shifon</w:t>
      </w:r>
      <w:proofErr w:type="spellEnd"/>
      <w:r>
        <w:t>.</w:t>
      </w:r>
      <w:r w:rsidRPr="000C7864">
        <w:t xml:space="preserve"> A </w:t>
      </w:r>
      <w:proofErr w:type="gramStart"/>
      <w:r w:rsidRPr="000C7864">
        <w:t>person</w:t>
      </w:r>
      <w:proofErr w:type="gramEnd"/>
      <w:r w:rsidRPr="000C7864">
        <w:t xml:space="preserve"> who eats from them an olive's worth of matzah on </w:t>
      </w:r>
      <w:proofErr w:type="spellStart"/>
      <w:r w:rsidRPr="000C7864">
        <w:t>Pesah</w:t>
      </w:r>
      <w:proofErr w:type="spellEnd"/>
      <w:r w:rsidRPr="000C7864">
        <w:t xml:space="preserve">, has fulfilled his obligation; an olive's worth of </w:t>
      </w:r>
      <w:proofErr w:type="spellStart"/>
      <w:r w:rsidRPr="000C7864">
        <w:t>hametz</w:t>
      </w:r>
      <w:proofErr w:type="spellEnd"/>
      <w:r w:rsidRPr="000C7864">
        <w:t xml:space="preserve">, is liable to </w:t>
      </w:r>
      <w:proofErr w:type="spellStart"/>
      <w:r w:rsidRPr="000C7864">
        <w:rPr>
          <w:i/>
          <w:iCs/>
        </w:rPr>
        <w:t>karet</w:t>
      </w:r>
      <w:proofErr w:type="spellEnd"/>
    </w:p>
    <w:p w:rsidR="00DB7D13" w:rsidRPr="00DB7D13" w:rsidRDefault="00DB7D13" w:rsidP="00DB7D13">
      <w:pPr>
        <w:pStyle w:val="Heading1"/>
      </w:pPr>
      <w:r>
        <w:t xml:space="preserve">Babylonian Talmud – </w:t>
      </w:r>
      <w:proofErr w:type="spellStart"/>
      <w:r>
        <w:t>Pesahim</w:t>
      </w:r>
      <w:proofErr w:type="spellEnd"/>
      <w:r>
        <w:t xml:space="preserve"> 114b</w:t>
      </w:r>
    </w:p>
    <w:p w:rsidR="00DB7D13" w:rsidRPr="00DB7D13" w:rsidRDefault="00DB7D13" w:rsidP="00DB7D13">
      <w:r w:rsidRPr="00DB7D13">
        <w:t xml:space="preserve">What are "two cooked dishes"? Rav Huna said: spinach beets and rice. Rava would look for spinach beets and rice because this was something that came from the mouth of Rav Huna. Rav </w:t>
      </w:r>
      <w:proofErr w:type="spellStart"/>
      <w:r w:rsidRPr="00DB7D13">
        <w:t>Ashi</w:t>
      </w:r>
      <w:proofErr w:type="spellEnd"/>
      <w:r w:rsidRPr="00DB7D13">
        <w:t xml:space="preserve"> said: learn from Rav Huna that there are none who pay heed to the words </w:t>
      </w:r>
      <w:r>
        <w:t xml:space="preserve">of </w:t>
      </w:r>
      <w:r w:rsidRPr="00DB7D13">
        <w:t xml:space="preserve">Rabbi Yohanan ben Nuri, </w:t>
      </w:r>
      <w:r>
        <w:t xml:space="preserve">for it has been taught: </w:t>
      </w:r>
      <w:r w:rsidRPr="00DB7D13">
        <w:t xml:space="preserve">"rice is a type of grain and the punishment for making </w:t>
      </w:r>
      <w:proofErr w:type="spellStart"/>
      <w:r w:rsidRPr="00DB7D13">
        <w:t>hametz</w:t>
      </w:r>
      <w:proofErr w:type="spellEnd"/>
      <w:r w:rsidRPr="00DB7D13">
        <w:t xml:space="preserve"> out of it is </w:t>
      </w:r>
      <w:proofErr w:type="spellStart"/>
      <w:r w:rsidRPr="00DB7D13">
        <w:rPr>
          <w:i/>
          <w:iCs/>
        </w:rPr>
        <w:t>karet</w:t>
      </w:r>
      <w:proofErr w:type="spellEnd"/>
      <w:r w:rsidRPr="00DB7D13">
        <w:t xml:space="preserve">, and a person can use it to fulfill his obligation [of eating matzah] on </w:t>
      </w:r>
      <w:proofErr w:type="spellStart"/>
      <w:r w:rsidRPr="00DB7D13">
        <w:t>Pesaḥ</w:t>
      </w:r>
      <w:proofErr w:type="spellEnd"/>
      <w:r w:rsidRPr="00DB7D13">
        <w:t>".</w:t>
      </w:r>
    </w:p>
    <w:p w:rsidR="00F36D64" w:rsidRPr="00F36D64" w:rsidRDefault="00F36D64" w:rsidP="00F36D64">
      <w:pPr>
        <w:pStyle w:val="Heading1"/>
        <w:rPr>
          <w:color w:val="FF0000"/>
        </w:rPr>
      </w:pPr>
      <w:proofErr w:type="spellStart"/>
      <w:r>
        <w:rPr>
          <w:color w:val="FF0000"/>
        </w:rPr>
        <w:t>Geonic</w:t>
      </w:r>
      <w:proofErr w:type="spellEnd"/>
      <w:r>
        <w:rPr>
          <w:color w:val="FF0000"/>
        </w:rPr>
        <w:t xml:space="preserve"> Period</w:t>
      </w:r>
    </w:p>
    <w:p w:rsidR="002357A3" w:rsidRDefault="002357A3" w:rsidP="002357A3">
      <w:pPr>
        <w:pStyle w:val="Heading1"/>
      </w:pPr>
      <w:r w:rsidRPr="00F36D64">
        <w:t xml:space="preserve">Halakhot </w:t>
      </w:r>
      <w:proofErr w:type="spellStart"/>
      <w:proofErr w:type="gramStart"/>
      <w:r w:rsidRPr="00F36D64">
        <w:t>Ketzuvot</w:t>
      </w:r>
      <w:proofErr w:type="spellEnd"/>
      <w:r w:rsidRPr="002357A3">
        <w:rPr>
          <w:i/>
          <w:iCs/>
        </w:rPr>
        <w:t xml:space="preserve"> </w:t>
      </w:r>
      <w:r>
        <w:rPr>
          <w:i/>
          <w:iCs/>
        </w:rPr>
        <w:t xml:space="preserve"> </w:t>
      </w:r>
      <w:r w:rsidRPr="002357A3">
        <w:t>(</w:t>
      </w:r>
      <w:proofErr w:type="gramEnd"/>
      <w:r w:rsidRPr="002357A3">
        <w:t xml:space="preserve">Italy, ca. 850) </w:t>
      </w:r>
    </w:p>
    <w:p w:rsidR="002357A3" w:rsidRDefault="002357A3" w:rsidP="002357A3">
      <w:r w:rsidRPr="002357A3">
        <w:t xml:space="preserve">“However, millet and all types of kitniyot are permitted; even if they were soaked in water they are permitted on </w:t>
      </w:r>
      <w:proofErr w:type="spellStart"/>
      <w:r w:rsidRPr="002357A3">
        <w:t>Pesah</w:t>
      </w:r>
      <w:proofErr w:type="spellEnd"/>
      <w:r w:rsidRPr="002357A3">
        <w:t xml:space="preserve"> and after </w:t>
      </w:r>
      <w:proofErr w:type="spellStart"/>
      <w:r w:rsidRPr="002357A3">
        <w:t>Pesaḥ</w:t>
      </w:r>
      <w:proofErr w:type="spellEnd"/>
      <w:r w:rsidRPr="002357A3">
        <w:t xml:space="preserve">. However, the five species of grain are prohibited [on </w:t>
      </w:r>
      <w:proofErr w:type="spellStart"/>
      <w:r w:rsidRPr="002357A3">
        <w:t>Pesah</w:t>
      </w:r>
      <w:proofErr w:type="spellEnd"/>
      <w:r w:rsidRPr="002357A3">
        <w:t xml:space="preserve"> if soaked in water] and are liable to </w:t>
      </w:r>
      <w:proofErr w:type="spellStart"/>
      <w:r w:rsidRPr="002357A3">
        <w:rPr>
          <w:i/>
          <w:iCs/>
        </w:rPr>
        <w:t>Hallah</w:t>
      </w:r>
      <w:proofErr w:type="spellEnd"/>
      <w:r w:rsidRPr="002357A3">
        <w:t xml:space="preserve">. Rice is permitted [on </w:t>
      </w:r>
      <w:proofErr w:type="spellStart"/>
      <w:r w:rsidRPr="002357A3">
        <w:t>Pesah</w:t>
      </w:r>
      <w:proofErr w:type="spellEnd"/>
      <w:r w:rsidRPr="002357A3">
        <w:t xml:space="preserve">] and is not liable to </w:t>
      </w:r>
      <w:proofErr w:type="spellStart"/>
      <w:r w:rsidRPr="002357A3">
        <w:rPr>
          <w:i/>
          <w:iCs/>
        </w:rPr>
        <w:t>Hallah</w:t>
      </w:r>
      <w:proofErr w:type="spellEnd"/>
      <w:r w:rsidRPr="002357A3">
        <w:t xml:space="preserve">.” "And all types of kitniyot are permitted on </w:t>
      </w:r>
      <w:proofErr w:type="spellStart"/>
      <w:r w:rsidRPr="002357A3">
        <w:t>Pesaḥ</w:t>
      </w:r>
      <w:proofErr w:type="spellEnd"/>
      <w:r w:rsidRPr="002357A3">
        <w:t xml:space="preserve"> and on festivals".</w:t>
      </w:r>
    </w:p>
    <w:p w:rsidR="00031C0B" w:rsidRPr="00D046C5" w:rsidRDefault="00031C0B" w:rsidP="00031C0B">
      <w:pPr>
        <w:pStyle w:val="Heading1"/>
      </w:pPr>
      <w:proofErr w:type="spellStart"/>
      <w:r w:rsidRPr="00D046C5">
        <w:t>Mishneh</w:t>
      </w:r>
      <w:proofErr w:type="spellEnd"/>
      <w:r w:rsidRPr="00D046C5">
        <w:t xml:space="preserve"> Torah, Leavened and Unleavened Bread 5:1</w:t>
      </w:r>
      <w:r w:rsidR="00F101D2">
        <w:t xml:space="preserve"> (ca. 1100)</w:t>
      </w:r>
      <w:r w:rsidRPr="00D046C5">
        <w:t xml:space="preserve"> </w:t>
      </w:r>
    </w:p>
    <w:p w:rsidR="00031C0B" w:rsidRDefault="00031C0B" w:rsidP="00031C0B">
      <w:r w:rsidRPr="00D046C5">
        <w:t xml:space="preserve">There is no prohibition regarding </w:t>
      </w:r>
      <w:proofErr w:type="spellStart"/>
      <w:r w:rsidRPr="00D046C5">
        <w:t>hametz</w:t>
      </w:r>
      <w:proofErr w:type="spellEnd"/>
      <w:r w:rsidRPr="00D046C5">
        <w:t xml:space="preserve"> on </w:t>
      </w:r>
      <w:proofErr w:type="spellStart"/>
      <w:r w:rsidRPr="00D046C5">
        <w:t>Pesah</w:t>
      </w:r>
      <w:proofErr w:type="spellEnd"/>
      <w:r w:rsidRPr="00D046C5">
        <w:t xml:space="preserve">̣, other than the five species of grain... but kitniyot such as rice and millet, beans and lentils and the like cannot become </w:t>
      </w:r>
      <w:proofErr w:type="spellStart"/>
      <w:r w:rsidRPr="00D046C5">
        <w:t>hametz</w:t>
      </w:r>
      <w:proofErr w:type="spellEnd"/>
      <w:r w:rsidRPr="00D046C5">
        <w:t xml:space="preserve">, so even if one kneads rice flour and the like in boiling water and covers it with a </w:t>
      </w:r>
      <w:r w:rsidRPr="00D046C5">
        <w:lastRenderedPageBreak/>
        <w:t xml:space="preserve">cloth until it rises like dough that has fermented – it is still permitted to be eaten because it is not leavening but </w:t>
      </w:r>
      <w:proofErr w:type="spellStart"/>
      <w:r w:rsidRPr="00D046C5">
        <w:t>sirahon</w:t>
      </w:r>
      <w:proofErr w:type="spellEnd"/>
      <w:r>
        <w:t>.</w:t>
      </w:r>
    </w:p>
    <w:p w:rsidR="00F36D64" w:rsidRPr="00F36D64" w:rsidRDefault="00F36D64" w:rsidP="00F36D64">
      <w:pPr>
        <w:pStyle w:val="Heading1"/>
        <w:rPr>
          <w:color w:val="FF0000"/>
        </w:rPr>
      </w:pPr>
      <w:r>
        <w:rPr>
          <w:color w:val="FF0000"/>
        </w:rPr>
        <w:t>Medieval Period</w:t>
      </w:r>
    </w:p>
    <w:p w:rsidR="00D046C5" w:rsidRPr="00D046C5" w:rsidRDefault="00D046C5" w:rsidP="00F36D64">
      <w:pPr>
        <w:pStyle w:val="Heading1"/>
      </w:pPr>
      <w:proofErr w:type="spellStart"/>
      <w:r w:rsidRPr="00D046C5">
        <w:t>Rabbeinu</w:t>
      </w:r>
      <w:proofErr w:type="spellEnd"/>
      <w:r w:rsidRPr="00D046C5">
        <w:t xml:space="preserve"> </w:t>
      </w:r>
      <w:proofErr w:type="spellStart"/>
      <w:r w:rsidRPr="00D046C5">
        <w:t>Peretz</w:t>
      </w:r>
      <w:proofErr w:type="spellEnd"/>
      <w:r w:rsidRPr="00D046C5">
        <w:t xml:space="preserve"> (France, 13th c.)</w:t>
      </w:r>
    </w:p>
    <w:p w:rsidR="00D046C5" w:rsidRPr="00D046C5" w:rsidRDefault="00D046C5" w:rsidP="002357A3">
      <w:r w:rsidRPr="00D046C5">
        <w:t xml:space="preserve">Concerning kitniyot... our rabbis customarily prohibit altogether eating them on </w:t>
      </w:r>
      <w:proofErr w:type="spellStart"/>
      <w:r w:rsidRPr="00D046C5">
        <w:t>Pesah</w:t>
      </w:r>
      <w:proofErr w:type="spellEnd"/>
      <w:r w:rsidRPr="00D046C5">
        <w:t xml:space="preserve">.... But many great sages permit them. ... [I]t appears that we should support the custom and prohibit all kitniyot on </w:t>
      </w:r>
      <w:proofErr w:type="spellStart"/>
      <w:r w:rsidRPr="00D046C5">
        <w:t>Pesah</w:t>
      </w:r>
      <w:proofErr w:type="spellEnd"/>
      <w:r w:rsidRPr="00D046C5">
        <w:t xml:space="preserve">, not as true </w:t>
      </w:r>
      <w:proofErr w:type="spellStart"/>
      <w:r w:rsidRPr="00D046C5">
        <w:t>hametz</w:t>
      </w:r>
      <w:proofErr w:type="spellEnd"/>
      <w:r w:rsidRPr="00D046C5">
        <w:t xml:space="preserve">, for that is an error, but as a decree because kitniyot are cooked, as grain is cooked, in a porridge, and were we to permit kitniyot [people] might come to substitute and permit [grain-based] porridge... and it is something grain-like like the five species... It is [therefore] a fit custom to refrain from all kitniyot, as I explained... Even though the Talmud permitted rice, this was specifically in their day when all were fluent in the laws of prohibition and permission, but in these latter generations it is clear that one should be restrictive, as I have said. </w:t>
      </w:r>
    </w:p>
    <w:p w:rsidR="00D046C5" w:rsidRPr="00D046C5" w:rsidRDefault="00D046C5" w:rsidP="00DB7D13">
      <w:pPr>
        <w:pStyle w:val="Heading1"/>
      </w:pPr>
      <w:proofErr w:type="spellStart"/>
      <w:r w:rsidRPr="00D046C5">
        <w:rPr>
          <w:rStyle w:val="Hyperlink"/>
          <w:color w:val="548DD4" w:themeColor="text2" w:themeTint="99"/>
          <w:u w:val="none"/>
        </w:rPr>
        <w:t>Shulchan</w:t>
      </w:r>
      <w:proofErr w:type="spellEnd"/>
      <w:r w:rsidRPr="00D046C5">
        <w:rPr>
          <w:rStyle w:val="Hyperlink"/>
          <w:color w:val="548DD4" w:themeColor="text2" w:themeTint="99"/>
          <w:u w:val="none"/>
        </w:rPr>
        <w:t xml:space="preserve"> </w:t>
      </w:r>
      <w:proofErr w:type="spellStart"/>
      <w:r w:rsidRPr="00D046C5">
        <w:rPr>
          <w:rStyle w:val="Hyperlink"/>
          <w:color w:val="548DD4" w:themeColor="text2" w:themeTint="99"/>
          <w:u w:val="none"/>
        </w:rPr>
        <w:t>Arukh</w:t>
      </w:r>
      <w:proofErr w:type="spellEnd"/>
      <w:r w:rsidRPr="00D046C5">
        <w:rPr>
          <w:rStyle w:val="Hyperlink"/>
          <w:color w:val="548DD4" w:themeColor="text2" w:themeTint="99"/>
          <w:u w:val="none"/>
        </w:rPr>
        <w:t xml:space="preserve">, </w:t>
      </w:r>
      <w:proofErr w:type="spellStart"/>
      <w:r w:rsidRPr="00D046C5">
        <w:rPr>
          <w:rStyle w:val="Hyperlink"/>
          <w:color w:val="548DD4" w:themeColor="text2" w:themeTint="99"/>
          <w:u w:val="none"/>
        </w:rPr>
        <w:t>Orach</w:t>
      </w:r>
      <w:proofErr w:type="spellEnd"/>
      <w:r w:rsidRPr="00D046C5">
        <w:rPr>
          <w:rStyle w:val="Hyperlink"/>
          <w:color w:val="548DD4" w:themeColor="text2" w:themeTint="99"/>
          <w:u w:val="none"/>
        </w:rPr>
        <w:t xml:space="preserve"> </w:t>
      </w:r>
      <w:proofErr w:type="spellStart"/>
      <w:r w:rsidRPr="00D046C5">
        <w:rPr>
          <w:rStyle w:val="Hyperlink"/>
          <w:color w:val="548DD4" w:themeColor="text2" w:themeTint="99"/>
          <w:u w:val="none"/>
        </w:rPr>
        <w:t>Chayyim</w:t>
      </w:r>
      <w:proofErr w:type="spellEnd"/>
      <w:r w:rsidRPr="00D046C5">
        <w:rPr>
          <w:rStyle w:val="Hyperlink"/>
          <w:color w:val="548DD4" w:themeColor="text2" w:themeTint="99"/>
          <w:u w:val="none"/>
        </w:rPr>
        <w:t xml:space="preserve"> 453:1 </w:t>
      </w:r>
    </w:p>
    <w:p w:rsidR="00D046C5" w:rsidRPr="00D046C5" w:rsidRDefault="00D046C5" w:rsidP="00D046C5">
      <w:r w:rsidRPr="00D046C5">
        <w:rPr>
          <w:b/>
          <w:bCs/>
        </w:rPr>
        <w:t xml:space="preserve">R. Yosef </w:t>
      </w:r>
      <w:proofErr w:type="spellStart"/>
      <w:r w:rsidRPr="00D046C5">
        <w:rPr>
          <w:b/>
          <w:bCs/>
        </w:rPr>
        <w:t>Karo</w:t>
      </w:r>
      <w:proofErr w:type="spellEnd"/>
      <w:r w:rsidRPr="00D046C5">
        <w:rPr>
          <w:b/>
          <w:bCs/>
        </w:rPr>
        <w:t>, Safed, 1488-1575</w:t>
      </w:r>
    </w:p>
    <w:p w:rsidR="00D046C5" w:rsidRPr="00D046C5" w:rsidRDefault="00D046C5" w:rsidP="00D046C5">
      <w:r w:rsidRPr="00D046C5">
        <w:t>Rice and all kinds of kitniyot (are not prohibited), and they do not ferment, and it is permitted to make from them a cooked dish. </w:t>
      </w:r>
    </w:p>
    <w:p w:rsidR="00D046C5" w:rsidRPr="00D046C5" w:rsidRDefault="00D046C5" w:rsidP="00D046C5">
      <w:r w:rsidRPr="00D046C5">
        <w:rPr>
          <w:b/>
          <w:bCs/>
        </w:rPr>
        <w:t xml:space="preserve">R. Moshe </w:t>
      </w:r>
      <w:proofErr w:type="spellStart"/>
      <w:r w:rsidRPr="00D046C5">
        <w:rPr>
          <w:b/>
          <w:bCs/>
        </w:rPr>
        <w:t>Isserles</w:t>
      </w:r>
      <w:proofErr w:type="spellEnd"/>
      <w:r w:rsidRPr="00D046C5">
        <w:rPr>
          <w:b/>
          <w:bCs/>
        </w:rPr>
        <w:t>, Krakow, 1520-1572</w:t>
      </w:r>
    </w:p>
    <w:p w:rsidR="00D046C5" w:rsidRPr="00D046C5" w:rsidRDefault="00D046C5" w:rsidP="00D046C5">
      <w:r w:rsidRPr="00D046C5">
        <w:t xml:space="preserve">Some prohibit. The custom in </w:t>
      </w:r>
      <w:proofErr w:type="spellStart"/>
      <w:r w:rsidRPr="00D046C5">
        <w:t>Ashkenaz</w:t>
      </w:r>
      <w:proofErr w:type="spellEnd"/>
      <w:r w:rsidRPr="00D046C5">
        <w:t xml:space="preserve"> is to be restrictive. One should not diverge from this. </w:t>
      </w:r>
    </w:p>
    <w:p w:rsidR="000373DB" w:rsidRDefault="000373DB">
      <w:pPr>
        <w:rPr>
          <w:rStyle w:val="Heading1Char"/>
        </w:rPr>
      </w:pPr>
      <w:r>
        <w:rPr>
          <w:rStyle w:val="Heading1Char"/>
        </w:rPr>
        <w:br w:type="page"/>
      </w:r>
    </w:p>
    <w:p w:rsidR="000373DB" w:rsidRPr="00F36D64" w:rsidRDefault="000373DB" w:rsidP="000373DB">
      <w:pPr>
        <w:pStyle w:val="Heading1"/>
        <w:rPr>
          <w:color w:val="FF0000"/>
        </w:rPr>
      </w:pPr>
      <w:r>
        <w:rPr>
          <w:color w:val="FF0000"/>
        </w:rPr>
        <w:lastRenderedPageBreak/>
        <w:t>Today</w:t>
      </w:r>
    </w:p>
    <w:p w:rsidR="000373DB" w:rsidRDefault="000373DB" w:rsidP="000F7A4F">
      <w:pPr>
        <w:rPr>
          <w:rStyle w:val="Heading1Char"/>
        </w:rPr>
      </w:pPr>
    </w:p>
    <w:p w:rsidR="000F7A4F" w:rsidRPr="000F7A4F" w:rsidRDefault="000F7A4F" w:rsidP="000F7A4F">
      <w:bookmarkStart w:id="0" w:name="_GoBack"/>
      <w:r w:rsidRPr="000F7A4F">
        <w:rPr>
          <w:rStyle w:val="Heading1Char"/>
        </w:rPr>
        <w:t xml:space="preserve">CJLS </w:t>
      </w:r>
      <w:proofErr w:type="spellStart"/>
      <w:r w:rsidRPr="000F7A4F">
        <w:rPr>
          <w:rStyle w:val="Heading1Char"/>
        </w:rPr>
        <w:t>Teshuvah</w:t>
      </w:r>
      <w:bookmarkEnd w:id="0"/>
      <w:proofErr w:type="spellEnd"/>
      <w:r w:rsidRPr="000F7A4F">
        <w:rPr>
          <w:rStyle w:val="Heading1Char"/>
        </w:rPr>
        <w:t xml:space="preserve">, 2015, Conclusion and </w:t>
      </w:r>
      <w:proofErr w:type="spellStart"/>
      <w:r>
        <w:rPr>
          <w:rStyle w:val="Heading1Char"/>
        </w:rPr>
        <w:t>Psak</w:t>
      </w:r>
      <w:proofErr w:type="spellEnd"/>
      <w:r>
        <w:rPr>
          <w:rStyle w:val="Heading1Char"/>
        </w:rPr>
        <w:t xml:space="preserve"> Halakhah</w:t>
      </w:r>
      <w:r w:rsidRPr="000F7A4F">
        <w:rPr>
          <w:rStyle w:val="Heading1Char"/>
        </w:rPr>
        <w:br/>
      </w:r>
      <w:r w:rsidRPr="000F7A4F">
        <w:t xml:space="preserve">In order to bring down the cost of making </w:t>
      </w:r>
      <w:proofErr w:type="spellStart"/>
      <w:r w:rsidRPr="000F7A4F">
        <w:t>Pesah</w:t>
      </w:r>
      <w:proofErr w:type="spellEnd"/>
      <w:r w:rsidRPr="000F7A4F">
        <w:t xml:space="preserve"> and support the healthier diet that is now becoming more common, and given the inapplicability today of the primary concerns that seem to have led to the custom of prohibiting kitniyot, and further, given our inclination in our day to present an accessible Judaism unencumbered by unneeded prohibitions, more easily able to participate in the culture that surrounds us, we are prepared to rely on the fundamental observance recorded in the Talmud and codes and permit the eating of kitniyot on </w:t>
      </w:r>
      <w:proofErr w:type="spellStart"/>
      <w:r w:rsidRPr="000F7A4F">
        <w:t>Pesah</w:t>
      </w:r>
      <w:proofErr w:type="spellEnd"/>
      <w:r w:rsidRPr="000F7A4F">
        <w:t xml:space="preserve">. </w:t>
      </w:r>
    </w:p>
    <w:p w:rsidR="000F7A4F" w:rsidRPr="000F7A4F" w:rsidRDefault="000F7A4F" w:rsidP="000F7A4F">
      <w:r w:rsidRPr="000F7A4F">
        <w:t xml:space="preserve">Some Details of This </w:t>
      </w:r>
      <w:proofErr w:type="spellStart"/>
      <w:r w:rsidRPr="000F7A4F">
        <w:t>Psak</w:t>
      </w:r>
      <w:proofErr w:type="spellEnd"/>
      <w:proofErr w:type="gramStart"/>
      <w:r w:rsidRPr="000F7A4F">
        <w:t>:</w:t>
      </w:r>
      <w:proofErr w:type="gramEnd"/>
      <w:r w:rsidRPr="000F7A4F">
        <w:br/>
        <w:t xml:space="preserve">1) Fresh corn on the cob and fresh beans (like lima beans in their pods) may be purchased before and during </w:t>
      </w:r>
      <w:proofErr w:type="spellStart"/>
      <w:r w:rsidRPr="000F7A4F">
        <w:t>Pesah</w:t>
      </w:r>
      <w:proofErr w:type="spellEnd"/>
      <w:r w:rsidRPr="000F7A4F">
        <w:t>, that is, treated like any other fresh vegetable.</w:t>
      </w:r>
      <w:r w:rsidRPr="000F7A4F">
        <w:br/>
        <w:t xml:space="preserve">2) Dried kitniyot (legumes, rice and corn) can be purchased bagged or in boxes and then sifted or sorted before </w:t>
      </w:r>
      <w:proofErr w:type="spellStart"/>
      <w:r w:rsidRPr="000F7A4F">
        <w:t>Pesah</w:t>
      </w:r>
      <w:proofErr w:type="spellEnd"/>
      <w:r w:rsidRPr="000F7A4F">
        <w:t xml:space="preserve">. These should ideally not be purchased in bulk from bins because of the concern that the bin might previously have been used for </w:t>
      </w:r>
      <w:proofErr w:type="spellStart"/>
      <w:r w:rsidRPr="000F7A4F">
        <w:t>hametz</w:t>
      </w:r>
      <w:proofErr w:type="spellEnd"/>
      <w:r w:rsidRPr="000F7A4F">
        <w:t xml:space="preserve">, and a few grains of </w:t>
      </w:r>
      <w:proofErr w:type="spellStart"/>
      <w:r w:rsidRPr="000F7A4F">
        <w:t>hametz</w:t>
      </w:r>
      <w:proofErr w:type="spellEnd"/>
      <w:r w:rsidRPr="000F7A4F">
        <w:t xml:space="preserve"> might be mixed in. In any case, one should inspect these before </w:t>
      </w:r>
      <w:proofErr w:type="spellStart"/>
      <w:r w:rsidRPr="000F7A4F">
        <w:t>Pesah</w:t>
      </w:r>
      <w:proofErr w:type="spellEnd"/>
      <w:r w:rsidRPr="000F7A4F">
        <w:t xml:space="preserve"> and discard any pieces of </w:t>
      </w:r>
      <w:proofErr w:type="spellStart"/>
      <w:r w:rsidRPr="000F7A4F">
        <w:t>hametz</w:t>
      </w:r>
      <w:proofErr w:type="spellEnd"/>
      <w:r w:rsidRPr="000F7A4F">
        <w:t xml:space="preserve">. If one did not inspect the rice or dried beans before </w:t>
      </w:r>
      <w:proofErr w:type="spellStart"/>
      <w:r w:rsidRPr="000F7A4F">
        <w:t>Pesah</w:t>
      </w:r>
      <w:proofErr w:type="spellEnd"/>
      <w:r w:rsidRPr="000F7A4F">
        <w:t xml:space="preserve">, one should remove pieces of </w:t>
      </w:r>
      <w:proofErr w:type="spellStart"/>
      <w:r w:rsidRPr="000F7A4F">
        <w:t>hametz</w:t>
      </w:r>
      <w:proofErr w:type="spellEnd"/>
      <w:r w:rsidRPr="000F7A4F">
        <w:t xml:space="preserve"> found in the package on </w:t>
      </w:r>
      <w:proofErr w:type="spellStart"/>
      <w:r w:rsidRPr="000F7A4F">
        <w:t>Pesah</w:t>
      </w:r>
      <w:proofErr w:type="spellEnd"/>
      <w:r w:rsidRPr="000F7A4F">
        <w:t xml:space="preserve">, discarding </w:t>
      </w:r>
      <w:proofErr w:type="gramStart"/>
      <w:r w:rsidRPr="000F7A4F">
        <w:t>those,</w:t>
      </w:r>
      <w:proofErr w:type="gramEnd"/>
      <w:r w:rsidRPr="000F7A4F">
        <w:t xml:space="preserve"> and the kitniyot themselves remain permissible.</w:t>
      </w:r>
      <w:r w:rsidRPr="000F7A4F">
        <w:br/>
        <w:t xml:space="preserve">3) Kitniyot in cans may only be purchased with </w:t>
      </w:r>
      <w:proofErr w:type="spellStart"/>
      <w:r w:rsidRPr="000F7A4F">
        <w:t>Pesah</w:t>
      </w:r>
      <w:proofErr w:type="spellEnd"/>
      <w:r w:rsidRPr="000F7A4F">
        <w:t xml:space="preserve"> certification since the canning process has certain related </w:t>
      </w:r>
      <w:proofErr w:type="spellStart"/>
      <w:r w:rsidRPr="000F7A4F">
        <w:t>hametz</w:t>
      </w:r>
      <w:proofErr w:type="spellEnd"/>
      <w:r w:rsidRPr="000F7A4F">
        <w:t xml:space="preserve"> concerns, and may be purchased on </w:t>
      </w:r>
      <w:proofErr w:type="spellStart"/>
      <w:r w:rsidRPr="000F7A4F">
        <w:t>Pesah</w:t>
      </w:r>
      <w:proofErr w:type="spellEnd"/>
      <w:r w:rsidRPr="000F7A4F">
        <w:t>.</w:t>
      </w:r>
      <w:r w:rsidRPr="000F7A4F">
        <w:br/>
        <w:t xml:space="preserve">4) Frozen raw kitniyot (corn, edamame [soy beans], etc.): One may purchase bags of frozen non- </w:t>
      </w:r>
      <w:proofErr w:type="spellStart"/>
      <w:r w:rsidRPr="000F7A4F">
        <w:t>hekhshered</w:t>
      </w:r>
      <w:proofErr w:type="spellEnd"/>
      <w:r w:rsidRPr="000F7A4F">
        <w:t xml:space="preserve"> kitniyot before </w:t>
      </w:r>
      <w:proofErr w:type="spellStart"/>
      <w:r w:rsidRPr="000F7A4F">
        <w:t>Pesah</w:t>
      </w:r>
      <w:proofErr w:type="spellEnd"/>
      <w:r w:rsidRPr="000F7A4F">
        <w:t xml:space="preserve"> provided that one can either absolutely determine that no shared equipment was used or one is careful to inspect the contents before </w:t>
      </w:r>
      <w:proofErr w:type="spellStart"/>
      <w:r w:rsidRPr="000F7A4F">
        <w:t>Pesah</w:t>
      </w:r>
      <w:proofErr w:type="spellEnd"/>
      <w:r w:rsidRPr="000F7A4F">
        <w:t xml:space="preserve"> and discard any pieces of </w:t>
      </w:r>
      <w:proofErr w:type="spellStart"/>
      <w:r w:rsidRPr="000F7A4F">
        <w:t>hametz</w:t>
      </w:r>
      <w:proofErr w:type="spellEnd"/>
      <w:r w:rsidRPr="000F7A4F">
        <w:t xml:space="preserve">). Even if one did not inspect the vegetables before </w:t>
      </w:r>
      <w:proofErr w:type="spellStart"/>
      <w:r w:rsidRPr="000F7A4F">
        <w:t>Pesah</w:t>
      </w:r>
      <w:proofErr w:type="spellEnd"/>
      <w:r w:rsidRPr="000F7A4F">
        <w:t>, if one can remove pieces of (</w:t>
      </w:r>
      <w:proofErr w:type="spellStart"/>
      <w:r w:rsidRPr="000F7A4F">
        <w:t>hametz</w:t>
      </w:r>
      <w:proofErr w:type="spellEnd"/>
      <w:r w:rsidRPr="000F7A4F">
        <w:t xml:space="preserve">) found in the package on </w:t>
      </w:r>
      <w:proofErr w:type="spellStart"/>
      <w:r w:rsidRPr="000F7A4F">
        <w:t>Pesah</w:t>
      </w:r>
      <w:proofErr w:type="spellEnd"/>
      <w:r w:rsidRPr="000F7A4F">
        <w:t>, the vegetables themselves are permissible.</w:t>
      </w:r>
      <w:r w:rsidRPr="000F7A4F">
        <w:br/>
        <w:t xml:space="preserve">5) Processed foods, including tofu, although containing no listed </w:t>
      </w:r>
      <w:proofErr w:type="spellStart"/>
      <w:r w:rsidRPr="000F7A4F">
        <w:t>hametz</w:t>
      </w:r>
      <w:proofErr w:type="spellEnd"/>
      <w:r w:rsidRPr="000F7A4F">
        <w:t xml:space="preserve">, continue to require </w:t>
      </w:r>
      <w:proofErr w:type="spellStart"/>
      <w:r w:rsidRPr="000F7A4F">
        <w:t>Pesah</w:t>
      </w:r>
      <w:proofErr w:type="spellEnd"/>
      <w:r w:rsidRPr="000F7A4F">
        <w:t xml:space="preserve"> certification due to the possibility of admixtures of </w:t>
      </w:r>
      <w:proofErr w:type="spellStart"/>
      <w:r w:rsidRPr="000F7A4F">
        <w:t>hametz</w:t>
      </w:r>
      <w:proofErr w:type="spellEnd"/>
      <w:r w:rsidRPr="000F7A4F">
        <w:t xml:space="preserve"> during production.</w:t>
      </w:r>
      <w:r w:rsidRPr="000F7A4F">
        <w:br/>
        <w:t xml:space="preserve">6) Even those who continue to observe the Ashkenazic custom of eschewing kitniyot during </w:t>
      </w:r>
      <w:proofErr w:type="spellStart"/>
      <w:r w:rsidRPr="000F7A4F">
        <w:t>Pesah</w:t>
      </w:r>
      <w:proofErr w:type="spellEnd"/>
      <w:r w:rsidRPr="000F7A4F">
        <w:t xml:space="preserve"> may eat from </w:t>
      </w:r>
      <w:proofErr w:type="spellStart"/>
      <w:r w:rsidRPr="000F7A4F">
        <w:t>Pesah</w:t>
      </w:r>
      <w:proofErr w:type="spellEnd"/>
      <w:r w:rsidRPr="000F7A4F">
        <w:t xml:space="preserve"> dishes, utensils and cooking vessels that have come into contact with kitniyot and may consume kitniyot derivatives like oil (</w:t>
      </w:r>
      <w:r w:rsidRPr="000F7A4F">
        <w:rPr>
          <w:rtl/>
          <w:lang w:bidi="he-IL"/>
        </w:rPr>
        <w:t>מי קטניות</w:t>
      </w:r>
      <w:r w:rsidRPr="000F7A4F">
        <w:t>).</w:t>
      </w:r>
    </w:p>
    <w:p w:rsidR="00D046C5" w:rsidRPr="00D046C5" w:rsidRDefault="00D046C5" w:rsidP="00D046C5"/>
    <w:p w:rsidR="00D046C5" w:rsidRPr="00D046C5" w:rsidRDefault="00D046C5" w:rsidP="00D046C5"/>
    <w:sectPr w:rsidR="00D046C5" w:rsidRPr="00D046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93" w:rsidRDefault="00C65D93" w:rsidP="000F5C12">
      <w:pPr>
        <w:spacing w:after="0" w:line="240" w:lineRule="auto"/>
      </w:pPr>
      <w:r>
        <w:separator/>
      </w:r>
    </w:p>
  </w:endnote>
  <w:endnote w:type="continuationSeparator" w:id="0">
    <w:p w:rsidR="00C65D93" w:rsidRDefault="00C65D93" w:rsidP="000F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57849"/>
      <w:docPartObj>
        <w:docPartGallery w:val="Page Numbers (Bottom of Page)"/>
        <w:docPartUnique/>
      </w:docPartObj>
    </w:sdtPr>
    <w:sdtEndPr>
      <w:rPr>
        <w:noProof/>
      </w:rPr>
    </w:sdtEndPr>
    <w:sdtContent>
      <w:p w:rsidR="000F5C12" w:rsidRDefault="000F5C12">
        <w:pPr>
          <w:pStyle w:val="Footer"/>
          <w:jc w:val="center"/>
        </w:pPr>
        <w:r>
          <w:fldChar w:fldCharType="begin"/>
        </w:r>
        <w:r>
          <w:instrText xml:space="preserve"> PAGE   \* MERGEFORMAT </w:instrText>
        </w:r>
        <w:r>
          <w:fldChar w:fldCharType="separate"/>
        </w:r>
        <w:r w:rsidR="008F6D38">
          <w:rPr>
            <w:noProof/>
          </w:rPr>
          <w:t>1</w:t>
        </w:r>
        <w:r>
          <w:rPr>
            <w:noProof/>
          </w:rPr>
          <w:fldChar w:fldCharType="end"/>
        </w:r>
      </w:p>
    </w:sdtContent>
  </w:sdt>
  <w:p w:rsidR="000F5C12" w:rsidRDefault="000F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93" w:rsidRDefault="00C65D93" w:rsidP="000F5C12">
      <w:pPr>
        <w:spacing w:after="0" w:line="240" w:lineRule="auto"/>
      </w:pPr>
      <w:r>
        <w:separator/>
      </w:r>
    </w:p>
  </w:footnote>
  <w:footnote w:type="continuationSeparator" w:id="0">
    <w:p w:rsidR="00C65D93" w:rsidRDefault="00C65D93" w:rsidP="000F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812"/>
    <w:multiLevelType w:val="multilevel"/>
    <w:tmpl w:val="322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C3631"/>
    <w:multiLevelType w:val="hybridMultilevel"/>
    <w:tmpl w:val="1CBC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65EB4"/>
    <w:multiLevelType w:val="hybridMultilevel"/>
    <w:tmpl w:val="E86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7AB2"/>
    <w:multiLevelType w:val="hybridMultilevel"/>
    <w:tmpl w:val="920E8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B"/>
    <w:rsid w:val="00000175"/>
    <w:rsid w:val="00004933"/>
    <w:rsid w:val="00004E47"/>
    <w:rsid w:val="00010BBC"/>
    <w:rsid w:val="000166A9"/>
    <w:rsid w:val="00017AE1"/>
    <w:rsid w:val="00021B05"/>
    <w:rsid w:val="00026F2A"/>
    <w:rsid w:val="00031C0B"/>
    <w:rsid w:val="00034034"/>
    <w:rsid w:val="000354CB"/>
    <w:rsid w:val="00035D9E"/>
    <w:rsid w:val="00036F20"/>
    <w:rsid w:val="00037045"/>
    <w:rsid w:val="000373DB"/>
    <w:rsid w:val="00041374"/>
    <w:rsid w:val="00045A3C"/>
    <w:rsid w:val="00050DEB"/>
    <w:rsid w:val="00063333"/>
    <w:rsid w:val="00066C97"/>
    <w:rsid w:val="00073030"/>
    <w:rsid w:val="00077AC9"/>
    <w:rsid w:val="000808F9"/>
    <w:rsid w:val="0008253E"/>
    <w:rsid w:val="00083D22"/>
    <w:rsid w:val="00093D5C"/>
    <w:rsid w:val="0009581F"/>
    <w:rsid w:val="000959FA"/>
    <w:rsid w:val="000A52FE"/>
    <w:rsid w:val="000A53E0"/>
    <w:rsid w:val="000B1574"/>
    <w:rsid w:val="000C0810"/>
    <w:rsid w:val="000C0CCC"/>
    <w:rsid w:val="000C2157"/>
    <w:rsid w:val="000C3552"/>
    <w:rsid w:val="000C7864"/>
    <w:rsid w:val="000D7069"/>
    <w:rsid w:val="000E06D5"/>
    <w:rsid w:val="000E0AEF"/>
    <w:rsid w:val="000E0F85"/>
    <w:rsid w:val="000E331B"/>
    <w:rsid w:val="000E4A1D"/>
    <w:rsid w:val="000E6037"/>
    <w:rsid w:val="000F39B1"/>
    <w:rsid w:val="000F5C12"/>
    <w:rsid w:val="000F68F8"/>
    <w:rsid w:val="000F6E56"/>
    <w:rsid w:val="000F7A4F"/>
    <w:rsid w:val="00105AA3"/>
    <w:rsid w:val="001106ED"/>
    <w:rsid w:val="00116781"/>
    <w:rsid w:val="00117B49"/>
    <w:rsid w:val="00120E8F"/>
    <w:rsid w:val="00122E82"/>
    <w:rsid w:val="0013127D"/>
    <w:rsid w:val="001329F7"/>
    <w:rsid w:val="00133D58"/>
    <w:rsid w:val="00134644"/>
    <w:rsid w:val="00135DC2"/>
    <w:rsid w:val="001372D9"/>
    <w:rsid w:val="0013767F"/>
    <w:rsid w:val="00150CAA"/>
    <w:rsid w:val="00154D2F"/>
    <w:rsid w:val="00155B77"/>
    <w:rsid w:val="00162BF3"/>
    <w:rsid w:val="00163688"/>
    <w:rsid w:val="00175541"/>
    <w:rsid w:val="00181B61"/>
    <w:rsid w:val="00184103"/>
    <w:rsid w:val="00184F46"/>
    <w:rsid w:val="0018604E"/>
    <w:rsid w:val="001A3E89"/>
    <w:rsid w:val="001A3FDD"/>
    <w:rsid w:val="001B26CD"/>
    <w:rsid w:val="001B3F1B"/>
    <w:rsid w:val="001B7A7F"/>
    <w:rsid w:val="001C28E5"/>
    <w:rsid w:val="001C2EAA"/>
    <w:rsid w:val="001C5F6A"/>
    <w:rsid w:val="001D4795"/>
    <w:rsid w:val="001E4A2B"/>
    <w:rsid w:val="001F4158"/>
    <w:rsid w:val="001F5A1F"/>
    <w:rsid w:val="001F5C4A"/>
    <w:rsid w:val="00201AF6"/>
    <w:rsid w:val="002115DB"/>
    <w:rsid w:val="00213BAC"/>
    <w:rsid w:val="00220626"/>
    <w:rsid w:val="00222119"/>
    <w:rsid w:val="00223542"/>
    <w:rsid w:val="00227668"/>
    <w:rsid w:val="0023529C"/>
    <w:rsid w:val="002357A3"/>
    <w:rsid w:val="002370B0"/>
    <w:rsid w:val="00237FA6"/>
    <w:rsid w:val="00240408"/>
    <w:rsid w:val="0024667D"/>
    <w:rsid w:val="0025008C"/>
    <w:rsid w:val="00250924"/>
    <w:rsid w:val="00252E9A"/>
    <w:rsid w:val="0026318F"/>
    <w:rsid w:val="00270BF0"/>
    <w:rsid w:val="00271C7D"/>
    <w:rsid w:val="00280DC4"/>
    <w:rsid w:val="0028625B"/>
    <w:rsid w:val="00290E8F"/>
    <w:rsid w:val="0029502A"/>
    <w:rsid w:val="002973FD"/>
    <w:rsid w:val="002976F4"/>
    <w:rsid w:val="002A066C"/>
    <w:rsid w:val="002A12A9"/>
    <w:rsid w:val="002A2428"/>
    <w:rsid w:val="002A77A7"/>
    <w:rsid w:val="002B10C9"/>
    <w:rsid w:val="002B3C7B"/>
    <w:rsid w:val="002B7583"/>
    <w:rsid w:val="002C38DA"/>
    <w:rsid w:val="002C61A7"/>
    <w:rsid w:val="002E52F8"/>
    <w:rsid w:val="002F295B"/>
    <w:rsid w:val="002F5208"/>
    <w:rsid w:val="00300991"/>
    <w:rsid w:val="0030531B"/>
    <w:rsid w:val="0031182F"/>
    <w:rsid w:val="003137FA"/>
    <w:rsid w:val="003354A2"/>
    <w:rsid w:val="003366E6"/>
    <w:rsid w:val="0034079E"/>
    <w:rsid w:val="003434BC"/>
    <w:rsid w:val="00346DAA"/>
    <w:rsid w:val="00347358"/>
    <w:rsid w:val="003541D1"/>
    <w:rsid w:val="00360C43"/>
    <w:rsid w:val="0036106A"/>
    <w:rsid w:val="00361601"/>
    <w:rsid w:val="0036705C"/>
    <w:rsid w:val="003705B2"/>
    <w:rsid w:val="00380E4F"/>
    <w:rsid w:val="003849F6"/>
    <w:rsid w:val="003868FC"/>
    <w:rsid w:val="0038765C"/>
    <w:rsid w:val="00390C57"/>
    <w:rsid w:val="003A5BF4"/>
    <w:rsid w:val="003A6709"/>
    <w:rsid w:val="003B0332"/>
    <w:rsid w:val="003B0370"/>
    <w:rsid w:val="003C14C0"/>
    <w:rsid w:val="003C1970"/>
    <w:rsid w:val="003C4849"/>
    <w:rsid w:val="003C4CBF"/>
    <w:rsid w:val="003C75DD"/>
    <w:rsid w:val="003C7A4F"/>
    <w:rsid w:val="003C7E53"/>
    <w:rsid w:val="003D62F6"/>
    <w:rsid w:val="003D68FD"/>
    <w:rsid w:val="003D7B1B"/>
    <w:rsid w:val="003E28C7"/>
    <w:rsid w:val="003E2998"/>
    <w:rsid w:val="003F0E2C"/>
    <w:rsid w:val="003F5625"/>
    <w:rsid w:val="003F6914"/>
    <w:rsid w:val="004153E9"/>
    <w:rsid w:val="004164C1"/>
    <w:rsid w:val="00420A47"/>
    <w:rsid w:val="0043356D"/>
    <w:rsid w:val="00433D00"/>
    <w:rsid w:val="004353DB"/>
    <w:rsid w:val="00437B46"/>
    <w:rsid w:val="004473F0"/>
    <w:rsid w:val="004613C6"/>
    <w:rsid w:val="00470A21"/>
    <w:rsid w:val="00483887"/>
    <w:rsid w:val="00487A70"/>
    <w:rsid w:val="004A6342"/>
    <w:rsid w:val="004A6A23"/>
    <w:rsid w:val="004B1FAF"/>
    <w:rsid w:val="004C4B6E"/>
    <w:rsid w:val="004D0ECD"/>
    <w:rsid w:val="004E06D0"/>
    <w:rsid w:val="004E57B1"/>
    <w:rsid w:val="004F153A"/>
    <w:rsid w:val="005026A0"/>
    <w:rsid w:val="0050275D"/>
    <w:rsid w:val="0050668A"/>
    <w:rsid w:val="0051097F"/>
    <w:rsid w:val="005173FB"/>
    <w:rsid w:val="0052692D"/>
    <w:rsid w:val="00526B79"/>
    <w:rsid w:val="00526E80"/>
    <w:rsid w:val="005540BA"/>
    <w:rsid w:val="00554126"/>
    <w:rsid w:val="0055479F"/>
    <w:rsid w:val="00556740"/>
    <w:rsid w:val="005600A9"/>
    <w:rsid w:val="0056491C"/>
    <w:rsid w:val="00580B19"/>
    <w:rsid w:val="00582D37"/>
    <w:rsid w:val="00587580"/>
    <w:rsid w:val="005946A3"/>
    <w:rsid w:val="005A30BE"/>
    <w:rsid w:val="005A566E"/>
    <w:rsid w:val="005B1F5A"/>
    <w:rsid w:val="005B615B"/>
    <w:rsid w:val="005C32CF"/>
    <w:rsid w:val="005C5EF6"/>
    <w:rsid w:val="005C620C"/>
    <w:rsid w:val="005C6240"/>
    <w:rsid w:val="005C708E"/>
    <w:rsid w:val="005C7FF5"/>
    <w:rsid w:val="005D070A"/>
    <w:rsid w:val="005D19F3"/>
    <w:rsid w:val="005D36B2"/>
    <w:rsid w:val="005D3D3E"/>
    <w:rsid w:val="005D7B20"/>
    <w:rsid w:val="005E0180"/>
    <w:rsid w:val="005E3629"/>
    <w:rsid w:val="005E7301"/>
    <w:rsid w:val="005F0937"/>
    <w:rsid w:val="005F3CD9"/>
    <w:rsid w:val="005F60E5"/>
    <w:rsid w:val="005F669D"/>
    <w:rsid w:val="005F6FF6"/>
    <w:rsid w:val="00650918"/>
    <w:rsid w:val="0066223A"/>
    <w:rsid w:val="0066273D"/>
    <w:rsid w:val="00674BCC"/>
    <w:rsid w:val="00676068"/>
    <w:rsid w:val="006877E4"/>
    <w:rsid w:val="006A1A8A"/>
    <w:rsid w:val="006A2EF4"/>
    <w:rsid w:val="006B446D"/>
    <w:rsid w:val="006C3E29"/>
    <w:rsid w:val="006C461A"/>
    <w:rsid w:val="006C58E0"/>
    <w:rsid w:val="006D0569"/>
    <w:rsid w:val="006D0942"/>
    <w:rsid w:val="006D617F"/>
    <w:rsid w:val="006F2200"/>
    <w:rsid w:val="006F40FA"/>
    <w:rsid w:val="006F69EB"/>
    <w:rsid w:val="006F7140"/>
    <w:rsid w:val="007057CE"/>
    <w:rsid w:val="007068F7"/>
    <w:rsid w:val="00712259"/>
    <w:rsid w:val="00712682"/>
    <w:rsid w:val="00715B7A"/>
    <w:rsid w:val="00720DDE"/>
    <w:rsid w:val="007218D6"/>
    <w:rsid w:val="00724264"/>
    <w:rsid w:val="00725A16"/>
    <w:rsid w:val="007339F1"/>
    <w:rsid w:val="0073524F"/>
    <w:rsid w:val="00737722"/>
    <w:rsid w:val="00741A53"/>
    <w:rsid w:val="00743807"/>
    <w:rsid w:val="0074521E"/>
    <w:rsid w:val="00752538"/>
    <w:rsid w:val="00756E56"/>
    <w:rsid w:val="00757634"/>
    <w:rsid w:val="007616DA"/>
    <w:rsid w:val="0076222B"/>
    <w:rsid w:val="0077532D"/>
    <w:rsid w:val="00776594"/>
    <w:rsid w:val="0077663C"/>
    <w:rsid w:val="007841E0"/>
    <w:rsid w:val="00784694"/>
    <w:rsid w:val="00784A58"/>
    <w:rsid w:val="0078675C"/>
    <w:rsid w:val="00791B0D"/>
    <w:rsid w:val="00793A49"/>
    <w:rsid w:val="007967D2"/>
    <w:rsid w:val="007A3451"/>
    <w:rsid w:val="007A4F60"/>
    <w:rsid w:val="007A6D9A"/>
    <w:rsid w:val="007B3C4D"/>
    <w:rsid w:val="007B6707"/>
    <w:rsid w:val="007C6462"/>
    <w:rsid w:val="007C7412"/>
    <w:rsid w:val="007D36D7"/>
    <w:rsid w:val="007D781C"/>
    <w:rsid w:val="007E36CE"/>
    <w:rsid w:val="007F061D"/>
    <w:rsid w:val="007F0955"/>
    <w:rsid w:val="007F205D"/>
    <w:rsid w:val="008046D6"/>
    <w:rsid w:val="008051A6"/>
    <w:rsid w:val="00806550"/>
    <w:rsid w:val="00810443"/>
    <w:rsid w:val="00810952"/>
    <w:rsid w:val="008110AE"/>
    <w:rsid w:val="00811B63"/>
    <w:rsid w:val="00812DBB"/>
    <w:rsid w:val="008168E5"/>
    <w:rsid w:val="00827880"/>
    <w:rsid w:val="00831055"/>
    <w:rsid w:val="0083544F"/>
    <w:rsid w:val="0085012F"/>
    <w:rsid w:val="0085080D"/>
    <w:rsid w:val="00852F33"/>
    <w:rsid w:val="00855980"/>
    <w:rsid w:val="00860280"/>
    <w:rsid w:val="00864611"/>
    <w:rsid w:val="00864999"/>
    <w:rsid w:val="00867017"/>
    <w:rsid w:val="00871208"/>
    <w:rsid w:val="00873342"/>
    <w:rsid w:val="00877F30"/>
    <w:rsid w:val="0088065A"/>
    <w:rsid w:val="008811B6"/>
    <w:rsid w:val="00887818"/>
    <w:rsid w:val="008901EA"/>
    <w:rsid w:val="008916B9"/>
    <w:rsid w:val="00897E63"/>
    <w:rsid w:val="008A605A"/>
    <w:rsid w:val="008B1102"/>
    <w:rsid w:val="008C102A"/>
    <w:rsid w:val="008C56A7"/>
    <w:rsid w:val="008E3913"/>
    <w:rsid w:val="008E7AD9"/>
    <w:rsid w:val="008F6D38"/>
    <w:rsid w:val="008F7A3E"/>
    <w:rsid w:val="00901581"/>
    <w:rsid w:val="0090330A"/>
    <w:rsid w:val="009038C2"/>
    <w:rsid w:val="00907506"/>
    <w:rsid w:val="00912CC1"/>
    <w:rsid w:val="00913982"/>
    <w:rsid w:val="0091448B"/>
    <w:rsid w:val="00923937"/>
    <w:rsid w:val="00923F7E"/>
    <w:rsid w:val="009256DC"/>
    <w:rsid w:val="00926604"/>
    <w:rsid w:val="00932B66"/>
    <w:rsid w:val="00934E27"/>
    <w:rsid w:val="009407CE"/>
    <w:rsid w:val="009415FC"/>
    <w:rsid w:val="00942FC4"/>
    <w:rsid w:val="00947443"/>
    <w:rsid w:val="00956245"/>
    <w:rsid w:val="00961607"/>
    <w:rsid w:val="009623EF"/>
    <w:rsid w:val="00964E1B"/>
    <w:rsid w:val="00967D9B"/>
    <w:rsid w:val="0097626C"/>
    <w:rsid w:val="009764B9"/>
    <w:rsid w:val="00977C00"/>
    <w:rsid w:val="0098188C"/>
    <w:rsid w:val="009839EC"/>
    <w:rsid w:val="00992EED"/>
    <w:rsid w:val="00996DA7"/>
    <w:rsid w:val="009A52F8"/>
    <w:rsid w:val="009B329D"/>
    <w:rsid w:val="009B32A7"/>
    <w:rsid w:val="009B3CFA"/>
    <w:rsid w:val="009B44C6"/>
    <w:rsid w:val="009B4B8B"/>
    <w:rsid w:val="009B72D2"/>
    <w:rsid w:val="009C452C"/>
    <w:rsid w:val="009D61BF"/>
    <w:rsid w:val="009E5C06"/>
    <w:rsid w:val="009F4AA6"/>
    <w:rsid w:val="009F7623"/>
    <w:rsid w:val="00A01618"/>
    <w:rsid w:val="00A11A84"/>
    <w:rsid w:val="00A14DDE"/>
    <w:rsid w:val="00A20CB4"/>
    <w:rsid w:val="00A2134C"/>
    <w:rsid w:val="00A26040"/>
    <w:rsid w:val="00A359D5"/>
    <w:rsid w:val="00A41F6A"/>
    <w:rsid w:val="00A43D0C"/>
    <w:rsid w:val="00A47E67"/>
    <w:rsid w:val="00A504C9"/>
    <w:rsid w:val="00A51C90"/>
    <w:rsid w:val="00A62946"/>
    <w:rsid w:val="00A83743"/>
    <w:rsid w:val="00A8794D"/>
    <w:rsid w:val="00A922DC"/>
    <w:rsid w:val="00A92A16"/>
    <w:rsid w:val="00A9354E"/>
    <w:rsid w:val="00A940BB"/>
    <w:rsid w:val="00A96C4B"/>
    <w:rsid w:val="00AB12F3"/>
    <w:rsid w:val="00AC03D6"/>
    <w:rsid w:val="00AC309F"/>
    <w:rsid w:val="00AC387D"/>
    <w:rsid w:val="00AD15BD"/>
    <w:rsid w:val="00AD3347"/>
    <w:rsid w:val="00AD413C"/>
    <w:rsid w:val="00AE18A8"/>
    <w:rsid w:val="00AE2EA6"/>
    <w:rsid w:val="00AE3E64"/>
    <w:rsid w:val="00AE4E17"/>
    <w:rsid w:val="00AF1A48"/>
    <w:rsid w:val="00AF6FD5"/>
    <w:rsid w:val="00B03BDF"/>
    <w:rsid w:val="00B03F62"/>
    <w:rsid w:val="00B05C20"/>
    <w:rsid w:val="00B12F17"/>
    <w:rsid w:val="00B15147"/>
    <w:rsid w:val="00B40B2F"/>
    <w:rsid w:val="00B42A0D"/>
    <w:rsid w:val="00B4385B"/>
    <w:rsid w:val="00B56403"/>
    <w:rsid w:val="00B56AA1"/>
    <w:rsid w:val="00B67EC1"/>
    <w:rsid w:val="00B72860"/>
    <w:rsid w:val="00B75C06"/>
    <w:rsid w:val="00B76BD1"/>
    <w:rsid w:val="00B77588"/>
    <w:rsid w:val="00B82590"/>
    <w:rsid w:val="00B828BA"/>
    <w:rsid w:val="00B84A49"/>
    <w:rsid w:val="00B92B4E"/>
    <w:rsid w:val="00B95902"/>
    <w:rsid w:val="00B96C13"/>
    <w:rsid w:val="00B97481"/>
    <w:rsid w:val="00B9798B"/>
    <w:rsid w:val="00BA0B5B"/>
    <w:rsid w:val="00BA35C4"/>
    <w:rsid w:val="00BB07ED"/>
    <w:rsid w:val="00BB3860"/>
    <w:rsid w:val="00BB5BBF"/>
    <w:rsid w:val="00BC05EA"/>
    <w:rsid w:val="00BC6868"/>
    <w:rsid w:val="00BD4EB5"/>
    <w:rsid w:val="00BD4FE6"/>
    <w:rsid w:val="00BE415F"/>
    <w:rsid w:val="00BF461B"/>
    <w:rsid w:val="00C0190A"/>
    <w:rsid w:val="00C02004"/>
    <w:rsid w:val="00C06D9A"/>
    <w:rsid w:val="00C13909"/>
    <w:rsid w:val="00C17D33"/>
    <w:rsid w:val="00C25649"/>
    <w:rsid w:val="00C264B6"/>
    <w:rsid w:val="00C30895"/>
    <w:rsid w:val="00C35038"/>
    <w:rsid w:val="00C42242"/>
    <w:rsid w:val="00C4618C"/>
    <w:rsid w:val="00C47E25"/>
    <w:rsid w:val="00C53755"/>
    <w:rsid w:val="00C53A7A"/>
    <w:rsid w:val="00C55398"/>
    <w:rsid w:val="00C569C6"/>
    <w:rsid w:val="00C63911"/>
    <w:rsid w:val="00C64F94"/>
    <w:rsid w:val="00C65D93"/>
    <w:rsid w:val="00C71940"/>
    <w:rsid w:val="00C75F74"/>
    <w:rsid w:val="00C7771E"/>
    <w:rsid w:val="00C77FE1"/>
    <w:rsid w:val="00C80FDA"/>
    <w:rsid w:val="00C81C4A"/>
    <w:rsid w:val="00C820EC"/>
    <w:rsid w:val="00C9063E"/>
    <w:rsid w:val="00C95A3C"/>
    <w:rsid w:val="00CB04B5"/>
    <w:rsid w:val="00CB32C6"/>
    <w:rsid w:val="00CB78AE"/>
    <w:rsid w:val="00CC6C5C"/>
    <w:rsid w:val="00CD0731"/>
    <w:rsid w:val="00CE5B62"/>
    <w:rsid w:val="00CF10FB"/>
    <w:rsid w:val="00CF5FBE"/>
    <w:rsid w:val="00D03BAD"/>
    <w:rsid w:val="00D046C5"/>
    <w:rsid w:val="00D06763"/>
    <w:rsid w:val="00D1002F"/>
    <w:rsid w:val="00D11064"/>
    <w:rsid w:val="00D1342B"/>
    <w:rsid w:val="00D16A9B"/>
    <w:rsid w:val="00D20149"/>
    <w:rsid w:val="00D3550F"/>
    <w:rsid w:val="00D373C5"/>
    <w:rsid w:val="00D41131"/>
    <w:rsid w:val="00D414D9"/>
    <w:rsid w:val="00D44E04"/>
    <w:rsid w:val="00D4692D"/>
    <w:rsid w:val="00D52489"/>
    <w:rsid w:val="00D56637"/>
    <w:rsid w:val="00D62594"/>
    <w:rsid w:val="00D63C00"/>
    <w:rsid w:val="00D77ADD"/>
    <w:rsid w:val="00D864FC"/>
    <w:rsid w:val="00D86F56"/>
    <w:rsid w:val="00D87B1C"/>
    <w:rsid w:val="00D90E47"/>
    <w:rsid w:val="00D9511D"/>
    <w:rsid w:val="00DB4335"/>
    <w:rsid w:val="00DB633E"/>
    <w:rsid w:val="00DB7D13"/>
    <w:rsid w:val="00DC1F24"/>
    <w:rsid w:val="00DC7777"/>
    <w:rsid w:val="00DD1A43"/>
    <w:rsid w:val="00DD47EA"/>
    <w:rsid w:val="00DF0733"/>
    <w:rsid w:val="00DF0FE6"/>
    <w:rsid w:val="00E010C2"/>
    <w:rsid w:val="00E0183A"/>
    <w:rsid w:val="00E01938"/>
    <w:rsid w:val="00E02AAB"/>
    <w:rsid w:val="00E0490C"/>
    <w:rsid w:val="00E157CC"/>
    <w:rsid w:val="00E17518"/>
    <w:rsid w:val="00E2213A"/>
    <w:rsid w:val="00E247BA"/>
    <w:rsid w:val="00E2629B"/>
    <w:rsid w:val="00E3202B"/>
    <w:rsid w:val="00E3478C"/>
    <w:rsid w:val="00E34944"/>
    <w:rsid w:val="00E43F7F"/>
    <w:rsid w:val="00E44BB3"/>
    <w:rsid w:val="00E5236F"/>
    <w:rsid w:val="00E52C75"/>
    <w:rsid w:val="00E648F8"/>
    <w:rsid w:val="00E65F5D"/>
    <w:rsid w:val="00E67337"/>
    <w:rsid w:val="00E71080"/>
    <w:rsid w:val="00E84BA1"/>
    <w:rsid w:val="00E91D08"/>
    <w:rsid w:val="00E94A1C"/>
    <w:rsid w:val="00EA17AA"/>
    <w:rsid w:val="00EA1EAC"/>
    <w:rsid w:val="00EA7A47"/>
    <w:rsid w:val="00EB433F"/>
    <w:rsid w:val="00EC4185"/>
    <w:rsid w:val="00ED6484"/>
    <w:rsid w:val="00ED760D"/>
    <w:rsid w:val="00EE1F41"/>
    <w:rsid w:val="00EE78D6"/>
    <w:rsid w:val="00EF1096"/>
    <w:rsid w:val="00EF1F9E"/>
    <w:rsid w:val="00EF1FA8"/>
    <w:rsid w:val="00EF22BA"/>
    <w:rsid w:val="00EF2B05"/>
    <w:rsid w:val="00EF4603"/>
    <w:rsid w:val="00EF474C"/>
    <w:rsid w:val="00EF56C0"/>
    <w:rsid w:val="00EF5C4E"/>
    <w:rsid w:val="00EF6A01"/>
    <w:rsid w:val="00EF791E"/>
    <w:rsid w:val="00F02939"/>
    <w:rsid w:val="00F101D2"/>
    <w:rsid w:val="00F10227"/>
    <w:rsid w:val="00F16813"/>
    <w:rsid w:val="00F21B3C"/>
    <w:rsid w:val="00F23860"/>
    <w:rsid w:val="00F25256"/>
    <w:rsid w:val="00F36D64"/>
    <w:rsid w:val="00F47CDF"/>
    <w:rsid w:val="00F5066A"/>
    <w:rsid w:val="00F50E0F"/>
    <w:rsid w:val="00F534C1"/>
    <w:rsid w:val="00F53D38"/>
    <w:rsid w:val="00F556E2"/>
    <w:rsid w:val="00F615B4"/>
    <w:rsid w:val="00F61F0A"/>
    <w:rsid w:val="00F640C5"/>
    <w:rsid w:val="00F6578E"/>
    <w:rsid w:val="00F674CA"/>
    <w:rsid w:val="00F74C46"/>
    <w:rsid w:val="00F7665B"/>
    <w:rsid w:val="00F77D88"/>
    <w:rsid w:val="00F81A43"/>
    <w:rsid w:val="00F87485"/>
    <w:rsid w:val="00F90854"/>
    <w:rsid w:val="00FA27E0"/>
    <w:rsid w:val="00FB00AE"/>
    <w:rsid w:val="00FB5C2E"/>
    <w:rsid w:val="00FC0F70"/>
    <w:rsid w:val="00FD0092"/>
    <w:rsid w:val="00FD28DE"/>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DB7D13"/>
    <w:pPr>
      <w:keepNext/>
      <w:keepLines/>
      <w:spacing w:before="200" w:after="0"/>
      <w:outlineLvl w:val="0"/>
    </w:pPr>
    <w:rPr>
      <w:rFonts w:eastAsiaTheme="majorEastAsia" w:cstheme="majorBidi"/>
      <w:b/>
      <w:color w:val="365F91" w:themeColor="accent1" w:themeShade="BF"/>
      <w:sz w:val="28"/>
      <w:szCs w:val="28"/>
    </w:rPr>
  </w:style>
  <w:style w:type="paragraph" w:styleId="Heading2">
    <w:name w:val="heading 2"/>
    <w:basedOn w:val="Normal"/>
    <w:next w:val="Normal"/>
    <w:link w:val="Heading2Char"/>
    <w:autoRedefine/>
    <w:uiPriority w:val="9"/>
    <w:unhideWhenUsed/>
    <w:qFormat/>
    <w:rsid w:val="00DB7D1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3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D13"/>
    <w:rPr>
      <w:rFonts w:eastAsiaTheme="majorEastAsia" w:cstheme="majorBidi"/>
      <w:b/>
      <w:color w:val="365F91" w:themeColor="accent1" w:themeShade="BF"/>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B7D13"/>
    <w:rPr>
      <w:rFonts w:eastAsiaTheme="majorEastAsia" w:cstheme="majorBidi"/>
      <w:b/>
      <w:bCs/>
      <w:color w:val="4F81BD" w:themeColor="accent1"/>
      <w:sz w:val="26"/>
      <w:szCs w:val="26"/>
    </w:rPr>
  </w:style>
  <w:style w:type="character" w:customStyle="1" w:styleId="coversetext">
    <w:name w:val="co_versetext"/>
    <w:basedOn w:val="DefaultParagraphFont"/>
    <w:rsid w:val="005B1F5A"/>
  </w:style>
  <w:style w:type="character" w:customStyle="1" w:styleId="Heading3Char">
    <w:name w:val="Heading 3 Char"/>
    <w:basedOn w:val="DefaultParagraphFont"/>
    <w:link w:val="Heading3"/>
    <w:uiPriority w:val="9"/>
    <w:rsid w:val="00133D58"/>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0F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12"/>
    <w:rPr>
      <w:sz w:val="24"/>
    </w:rPr>
  </w:style>
  <w:style w:type="paragraph" w:styleId="Footer">
    <w:name w:val="footer"/>
    <w:basedOn w:val="Normal"/>
    <w:link w:val="FooterChar"/>
    <w:uiPriority w:val="99"/>
    <w:unhideWhenUsed/>
    <w:rsid w:val="000F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12"/>
    <w:rPr>
      <w:sz w:val="24"/>
    </w:rPr>
  </w:style>
  <w:style w:type="paragraph" w:styleId="NormalWeb">
    <w:name w:val="Normal (Web)"/>
    <w:basedOn w:val="Normal"/>
    <w:uiPriority w:val="99"/>
    <w:semiHidden/>
    <w:unhideWhenUsed/>
    <w:rsid w:val="00D046C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DB7D13"/>
    <w:pPr>
      <w:keepNext/>
      <w:keepLines/>
      <w:spacing w:before="200" w:after="0"/>
      <w:outlineLvl w:val="0"/>
    </w:pPr>
    <w:rPr>
      <w:rFonts w:eastAsiaTheme="majorEastAsia" w:cstheme="majorBidi"/>
      <w:b/>
      <w:color w:val="365F91" w:themeColor="accent1" w:themeShade="BF"/>
      <w:sz w:val="28"/>
      <w:szCs w:val="28"/>
    </w:rPr>
  </w:style>
  <w:style w:type="paragraph" w:styleId="Heading2">
    <w:name w:val="heading 2"/>
    <w:basedOn w:val="Normal"/>
    <w:next w:val="Normal"/>
    <w:link w:val="Heading2Char"/>
    <w:autoRedefine/>
    <w:uiPriority w:val="9"/>
    <w:unhideWhenUsed/>
    <w:qFormat/>
    <w:rsid w:val="00DB7D1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3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D13"/>
    <w:rPr>
      <w:rFonts w:eastAsiaTheme="majorEastAsia" w:cstheme="majorBidi"/>
      <w:b/>
      <w:color w:val="365F91" w:themeColor="accent1" w:themeShade="BF"/>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B7D13"/>
    <w:rPr>
      <w:rFonts w:eastAsiaTheme="majorEastAsia" w:cstheme="majorBidi"/>
      <w:b/>
      <w:bCs/>
      <w:color w:val="4F81BD" w:themeColor="accent1"/>
      <w:sz w:val="26"/>
      <w:szCs w:val="26"/>
    </w:rPr>
  </w:style>
  <w:style w:type="character" w:customStyle="1" w:styleId="coversetext">
    <w:name w:val="co_versetext"/>
    <w:basedOn w:val="DefaultParagraphFont"/>
    <w:rsid w:val="005B1F5A"/>
  </w:style>
  <w:style w:type="character" w:customStyle="1" w:styleId="Heading3Char">
    <w:name w:val="Heading 3 Char"/>
    <w:basedOn w:val="DefaultParagraphFont"/>
    <w:link w:val="Heading3"/>
    <w:uiPriority w:val="9"/>
    <w:rsid w:val="00133D58"/>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0F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12"/>
    <w:rPr>
      <w:sz w:val="24"/>
    </w:rPr>
  </w:style>
  <w:style w:type="paragraph" w:styleId="Footer">
    <w:name w:val="footer"/>
    <w:basedOn w:val="Normal"/>
    <w:link w:val="FooterChar"/>
    <w:uiPriority w:val="99"/>
    <w:unhideWhenUsed/>
    <w:rsid w:val="000F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12"/>
    <w:rPr>
      <w:sz w:val="24"/>
    </w:rPr>
  </w:style>
  <w:style w:type="paragraph" w:styleId="NormalWeb">
    <w:name w:val="Normal (Web)"/>
    <w:basedOn w:val="Normal"/>
    <w:uiPriority w:val="99"/>
    <w:semiHidden/>
    <w:unhideWhenUsed/>
    <w:rsid w:val="00D046C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624">
      <w:bodyDiv w:val="1"/>
      <w:marLeft w:val="0"/>
      <w:marRight w:val="0"/>
      <w:marTop w:val="0"/>
      <w:marBottom w:val="0"/>
      <w:divBdr>
        <w:top w:val="none" w:sz="0" w:space="0" w:color="auto"/>
        <w:left w:val="none" w:sz="0" w:space="0" w:color="auto"/>
        <w:bottom w:val="none" w:sz="0" w:space="0" w:color="auto"/>
        <w:right w:val="none" w:sz="0" w:space="0" w:color="auto"/>
      </w:divBdr>
    </w:div>
    <w:div w:id="194540863">
      <w:bodyDiv w:val="1"/>
      <w:marLeft w:val="0"/>
      <w:marRight w:val="0"/>
      <w:marTop w:val="0"/>
      <w:marBottom w:val="0"/>
      <w:divBdr>
        <w:top w:val="none" w:sz="0" w:space="0" w:color="auto"/>
        <w:left w:val="none" w:sz="0" w:space="0" w:color="auto"/>
        <w:bottom w:val="none" w:sz="0" w:space="0" w:color="auto"/>
        <w:right w:val="none" w:sz="0" w:space="0" w:color="auto"/>
      </w:divBdr>
    </w:div>
    <w:div w:id="433210149">
      <w:bodyDiv w:val="1"/>
      <w:marLeft w:val="0"/>
      <w:marRight w:val="0"/>
      <w:marTop w:val="0"/>
      <w:marBottom w:val="0"/>
      <w:divBdr>
        <w:top w:val="none" w:sz="0" w:space="0" w:color="auto"/>
        <w:left w:val="none" w:sz="0" w:space="0" w:color="auto"/>
        <w:bottom w:val="none" w:sz="0" w:space="0" w:color="auto"/>
        <w:right w:val="none" w:sz="0" w:space="0" w:color="auto"/>
      </w:divBdr>
    </w:div>
    <w:div w:id="583420021">
      <w:bodyDiv w:val="1"/>
      <w:marLeft w:val="0"/>
      <w:marRight w:val="0"/>
      <w:marTop w:val="0"/>
      <w:marBottom w:val="0"/>
      <w:divBdr>
        <w:top w:val="none" w:sz="0" w:space="0" w:color="auto"/>
        <w:left w:val="none" w:sz="0" w:space="0" w:color="auto"/>
        <w:bottom w:val="none" w:sz="0" w:space="0" w:color="auto"/>
        <w:right w:val="none" w:sz="0" w:space="0" w:color="auto"/>
      </w:divBdr>
      <w:divsChild>
        <w:div w:id="1194465350">
          <w:marLeft w:val="0"/>
          <w:marRight w:val="0"/>
          <w:marTop w:val="0"/>
          <w:marBottom w:val="0"/>
          <w:divBdr>
            <w:top w:val="none" w:sz="0" w:space="0" w:color="auto"/>
            <w:left w:val="none" w:sz="0" w:space="0" w:color="auto"/>
            <w:bottom w:val="none" w:sz="0" w:space="0" w:color="auto"/>
            <w:right w:val="none" w:sz="0" w:space="0" w:color="auto"/>
          </w:divBdr>
          <w:divsChild>
            <w:div w:id="962078081">
              <w:marLeft w:val="0"/>
              <w:marRight w:val="0"/>
              <w:marTop w:val="0"/>
              <w:marBottom w:val="0"/>
              <w:divBdr>
                <w:top w:val="none" w:sz="0" w:space="0" w:color="auto"/>
                <w:left w:val="none" w:sz="0" w:space="0" w:color="auto"/>
                <w:bottom w:val="none" w:sz="0" w:space="0" w:color="auto"/>
                <w:right w:val="none" w:sz="0" w:space="0" w:color="auto"/>
              </w:divBdr>
              <w:divsChild>
                <w:div w:id="845631233">
                  <w:marLeft w:val="0"/>
                  <w:marRight w:val="0"/>
                  <w:marTop w:val="0"/>
                  <w:marBottom w:val="0"/>
                  <w:divBdr>
                    <w:top w:val="none" w:sz="0" w:space="0" w:color="auto"/>
                    <w:left w:val="none" w:sz="0" w:space="0" w:color="auto"/>
                    <w:bottom w:val="none" w:sz="0" w:space="0" w:color="auto"/>
                    <w:right w:val="none" w:sz="0" w:space="0" w:color="auto"/>
                  </w:divBdr>
                </w:div>
                <w:div w:id="146671137">
                  <w:marLeft w:val="0"/>
                  <w:marRight w:val="0"/>
                  <w:marTop w:val="0"/>
                  <w:marBottom w:val="0"/>
                  <w:divBdr>
                    <w:top w:val="none" w:sz="0" w:space="0" w:color="auto"/>
                    <w:left w:val="none" w:sz="0" w:space="0" w:color="auto"/>
                    <w:bottom w:val="none" w:sz="0" w:space="0" w:color="auto"/>
                    <w:right w:val="none" w:sz="0" w:space="0" w:color="auto"/>
                  </w:divBdr>
                </w:div>
              </w:divsChild>
            </w:div>
            <w:div w:id="177743734">
              <w:marLeft w:val="0"/>
              <w:marRight w:val="0"/>
              <w:marTop w:val="0"/>
              <w:marBottom w:val="0"/>
              <w:divBdr>
                <w:top w:val="none" w:sz="0" w:space="0" w:color="auto"/>
                <w:left w:val="none" w:sz="0" w:space="0" w:color="auto"/>
                <w:bottom w:val="none" w:sz="0" w:space="0" w:color="auto"/>
                <w:right w:val="none" w:sz="0" w:space="0" w:color="auto"/>
              </w:divBdr>
              <w:divsChild>
                <w:div w:id="1389960566">
                  <w:marLeft w:val="0"/>
                  <w:marRight w:val="0"/>
                  <w:marTop w:val="0"/>
                  <w:marBottom w:val="0"/>
                  <w:divBdr>
                    <w:top w:val="none" w:sz="0" w:space="0" w:color="auto"/>
                    <w:left w:val="none" w:sz="0" w:space="0" w:color="auto"/>
                    <w:bottom w:val="none" w:sz="0" w:space="0" w:color="auto"/>
                    <w:right w:val="none" w:sz="0" w:space="0" w:color="auto"/>
                  </w:divBdr>
                </w:div>
                <w:div w:id="1375929031">
                  <w:marLeft w:val="0"/>
                  <w:marRight w:val="0"/>
                  <w:marTop w:val="0"/>
                  <w:marBottom w:val="0"/>
                  <w:divBdr>
                    <w:top w:val="none" w:sz="0" w:space="0" w:color="auto"/>
                    <w:left w:val="none" w:sz="0" w:space="0" w:color="auto"/>
                    <w:bottom w:val="none" w:sz="0" w:space="0" w:color="auto"/>
                    <w:right w:val="none" w:sz="0" w:space="0" w:color="auto"/>
                  </w:divBdr>
                </w:div>
              </w:divsChild>
            </w:div>
            <w:div w:id="15829824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 w:id="924606556">
                  <w:marLeft w:val="0"/>
                  <w:marRight w:val="0"/>
                  <w:marTop w:val="0"/>
                  <w:marBottom w:val="0"/>
                  <w:divBdr>
                    <w:top w:val="none" w:sz="0" w:space="0" w:color="auto"/>
                    <w:left w:val="none" w:sz="0" w:space="0" w:color="auto"/>
                    <w:bottom w:val="none" w:sz="0" w:space="0" w:color="auto"/>
                    <w:right w:val="none" w:sz="0" w:space="0" w:color="auto"/>
                  </w:divBdr>
                  <w:divsChild>
                    <w:div w:id="12072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3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36369">
              <w:marLeft w:val="0"/>
              <w:marRight w:val="0"/>
              <w:marTop w:val="0"/>
              <w:marBottom w:val="0"/>
              <w:divBdr>
                <w:top w:val="none" w:sz="0" w:space="0" w:color="auto"/>
                <w:left w:val="none" w:sz="0" w:space="0" w:color="auto"/>
                <w:bottom w:val="none" w:sz="0" w:space="0" w:color="auto"/>
                <w:right w:val="none" w:sz="0" w:space="0" w:color="auto"/>
              </w:divBdr>
              <w:divsChild>
                <w:div w:id="2082093448">
                  <w:marLeft w:val="0"/>
                  <w:marRight w:val="0"/>
                  <w:marTop w:val="0"/>
                  <w:marBottom w:val="0"/>
                  <w:divBdr>
                    <w:top w:val="none" w:sz="0" w:space="0" w:color="auto"/>
                    <w:left w:val="none" w:sz="0" w:space="0" w:color="auto"/>
                    <w:bottom w:val="none" w:sz="0" w:space="0" w:color="auto"/>
                    <w:right w:val="none" w:sz="0" w:space="0" w:color="auto"/>
                  </w:divBdr>
                </w:div>
                <w:div w:id="825435275">
                  <w:marLeft w:val="0"/>
                  <w:marRight w:val="0"/>
                  <w:marTop w:val="0"/>
                  <w:marBottom w:val="0"/>
                  <w:divBdr>
                    <w:top w:val="none" w:sz="0" w:space="0" w:color="auto"/>
                    <w:left w:val="none" w:sz="0" w:space="0" w:color="auto"/>
                    <w:bottom w:val="none" w:sz="0" w:space="0" w:color="auto"/>
                    <w:right w:val="none" w:sz="0" w:space="0" w:color="auto"/>
                  </w:divBdr>
                </w:div>
              </w:divsChild>
            </w:div>
            <w:div w:id="592974741">
              <w:marLeft w:val="0"/>
              <w:marRight w:val="0"/>
              <w:marTop w:val="0"/>
              <w:marBottom w:val="0"/>
              <w:divBdr>
                <w:top w:val="none" w:sz="0" w:space="0" w:color="auto"/>
                <w:left w:val="none" w:sz="0" w:space="0" w:color="auto"/>
                <w:bottom w:val="none" w:sz="0" w:space="0" w:color="auto"/>
                <w:right w:val="none" w:sz="0" w:space="0" w:color="auto"/>
              </w:divBdr>
              <w:divsChild>
                <w:div w:id="1273250186">
                  <w:marLeft w:val="0"/>
                  <w:marRight w:val="0"/>
                  <w:marTop w:val="0"/>
                  <w:marBottom w:val="0"/>
                  <w:divBdr>
                    <w:top w:val="none" w:sz="0" w:space="0" w:color="auto"/>
                    <w:left w:val="none" w:sz="0" w:space="0" w:color="auto"/>
                    <w:bottom w:val="none" w:sz="0" w:space="0" w:color="auto"/>
                    <w:right w:val="none" w:sz="0" w:space="0" w:color="auto"/>
                  </w:divBdr>
                </w:div>
                <w:div w:id="2011985846">
                  <w:marLeft w:val="0"/>
                  <w:marRight w:val="0"/>
                  <w:marTop w:val="0"/>
                  <w:marBottom w:val="0"/>
                  <w:divBdr>
                    <w:top w:val="none" w:sz="0" w:space="0" w:color="auto"/>
                    <w:left w:val="none" w:sz="0" w:space="0" w:color="auto"/>
                    <w:bottom w:val="none" w:sz="0" w:space="0" w:color="auto"/>
                    <w:right w:val="none" w:sz="0" w:space="0" w:color="auto"/>
                  </w:divBdr>
                </w:div>
              </w:divsChild>
            </w:div>
            <w:div w:id="269356920">
              <w:marLeft w:val="0"/>
              <w:marRight w:val="0"/>
              <w:marTop w:val="0"/>
              <w:marBottom w:val="0"/>
              <w:divBdr>
                <w:top w:val="none" w:sz="0" w:space="0" w:color="auto"/>
                <w:left w:val="none" w:sz="0" w:space="0" w:color="auto"/>
                <w:bottom w:val="none" w:sz="0" w:space="0" w:color="auto"/>
                <w:right w:val="none" w:sz="0" w:space="0" w:color="auto"/>
              </w:divBdr>
              <w:divsChild>
                <w:div w:id="911499681">
                  <w:marLeft w:val="0"/>
                  <w:marRight w:val="0"/>
                  <w:marTop w:val="0"/>
                  <w:marBottom w:val="0"/>
                  <w:divBdr>
                    <w:top w:val="none" w:sz="0" w:space="0" w:color="auto"/>
                    <w:left w:val="none" w:sz="0" w:space="0" w:color="auto"/>
                    <w:bottom w:val="none" w:sz="0" w:space="0" w:color="auto"/>
                    <w:right w:val="none" w:sz="0" w:space="0" w:color="auto"/>
                  </w:divBdr>
                </w:div>
                <w:div w:id="319504812">
                  <w:marLeft w:val="0"/>
                  <w:marRight w:val="0"/>
                  <w:marTop w:val="0"/>
                  <w:marBottom w:val="0"/>
                  <w:divBdr>
                    <w:top w:val="none" w:sz="0" w:space="0" w:color="auto"/>
                    <w:left w:val="none" w:sz="0" w:space="0" w:color="auto"/>
                    <w:bottom w:val="none" w:sz="0" w:space="0" w:color="auto"/>
                    <w:right w:val="none" w:sz="0" w:space="0" w:color="auto"/>
                  </w:divBdr>
                </w:div>
              </w:divsChild>
            </w:div>
            <w:div w:id="621112168">
              <w:marLeft w:val="0"/>
              <w:marRight w:val="0"/>
              <w:marTop w:val="0"/>
              <w:marBottom w:val="0"/>
              <w:divBdr>
                <w:top w:val="none" w:sz="0" w:space="0" w:color="auto"/>
                <w:left w:val="none" w:sz="0" w:space="0" w:color="auto"/>
                <w:bottom w:val="none" w:sz="0" w:space="0" w:color="auto"/>
                <w:right w:val="none" w:sz="0" w:space="0" w:color="auto"/>
              </w:divBdr>
              <w:divsChild>
                <w:div w:id="2076933546">
                  <w:marLeft w:val="0"/>
                  <w:marRight w:val="0"/>
                  <w:marTop w:val="0"/>
                  <w:marBottom w:val="0"/>
                  <w:divBdr>
                    <w:top w:val="none" w:sz="0" w:space="0" w:color="auto"/>
                    <w:left w:val="none" w:sz="0" w:space="0" w:color="auto"/>
                    <w:bottom w:val="none" w:sz="0" w:space="0" w:color="auto"/>
                    <w:right w:val="none" w:sz="0" w:space="0" w:color="auto"/>
                  </w:divBdr>
                </w:div>
                <w:div w:id="49355198">
                  <w:marLeft w:val="0"/>
                  <w:marRight w:val="0"/>
                  <w:marTop w:val="0"/>
                  <w:marBottom w:val="0"/>
                  <w:divBdr>
                    <w:top w:val="none" w:sz="0" w:space="0" w:color="auto"/>
                    <w:left w:val="none" w:sz="0" w:space="0" w:color="auto"/>
                    <w:bottom w:val="none" w:sz="0" w:space="0" w:color="auto"/>
                    <w:right w:val="none" w:sz="0" w:space="0" w:color="auto"/>
                  </w:divBdr>
                </w:div>
              </w:divsChild>
            </w:div>
            <w:div w:id="1761945753">
              <w:marLeft w:val="0"/>
              <w:marRight w:val="0"/>
              <w:marTop w:val="0"/>
              <w:marBottom w:val="0"/>
              <w:divBdr>
                <w:top w:val="none" w:sz="0" w:space="0" w:color="auto"/>
                <w:left w:val="none" w:sz="0" w:space="0" w:color="auto"/>
                <w:bottom w:val="none" w:sz="0" w:space="0" w:color="auto"/>
                <w:right w:val="none" w:sz="0" w:space="0" w:color="auto"/>
              </w:divBdr>
              <w:divsChild>
                <w:div w:id="260381609">
                  <w:marLeft w:val="0"/>
                  <w:marRight w:val="0"/>
                  <w:marTop w:val="0"/>
                  <w:marBottom w:val="0"/>
                  <w:divBdr>
                    <w:top w:val="none" w:sz="0" w:space="0" w:color="auto"/>
                    <w:left w:val="none" w:sz="0" w:space="0" w:color="auto"/>
                    <w:bottom w:val="none" w:sz="0" w:space="0" w:color="auto"/>
                    <w:right w:val="none" w:sz="0" w:space="0" w:color="auto"/>
                  </w:divBdr>
                </w:div>
                <w:div w:id="570695114">
                  <w:marLeft w:val="0"/>
                  <w:marRight w:val="0"/>
                  <w:marTop w:val="0"/>
                  <w:marBottom w:val="0"/>
                  <w:divBdr>
                    <w:top w:val="none" w:sz="0" w:space="0" w:color="auto"/>
                    <w:left w:val="none" w:sz="0" w:space="0" w:color="auto"/>
                    <w:bottom w:val="none" w:sz="0" w:space="0" w:color="auto"/>
                    <w:right w:val="none" w:sz="0" w:space="0" w:color="auto"/>
                  </w:divBdr>
                </w:div>
              </w:divsChild>
            </w:div>
            <w:div w:id="1400905372">
              <w:marLeft w:val="0"/>
              <w:marRight w:val="0"/>
              <w:marTop w:val="0"/>
              <w:marBottom w:val="0"/>
              <w:divBdr>
                <w:top w:val="none" w:sz="0" w:space="0" w:color="auto"/>
                <w:left w:val="none" w:sz="0" w:space="0" w:color="auto"/>
                <w:bottom w:val="none" w:sz="0" w:space="0" w:color="auto"/>
                <w:right w:val="none" w:sz="0" w:space="0" w:color="auto"/>
              </w:divBdr>
              <w:divsChild>
                <w:div w:id="28648579">
                  <w:marLeft w:val="0"/>
                  <w:marRight w:val="0"/>
                  <w:marTop w:val="0"/>
                  <w:marBottom w:val="0"/>
                  <w:divBdr>
                    <w:top w:val="none" w:sz="0" w:space="0" w:color="auto"/>
                    <w:left w:val="none" w:sz="0" w:space="0" w:color="auto"/>
                    <w:bottom w:val="none" w:sz="0" w:space="0" w:color="auto"/>
                    <w:right w:val="none" w:sz="0" w:space="0" w:color="auto"/>
                  </w:divBdr>
                </w:div>
                <w:div w:id="1156147403">
                  <w:marLeft w:val="0"/>
                  <w:marRight w:val="0"/>
                  <w:marTop w:val="0"/>
                  <w:marBottom w:val="0"/>
                  <w:divBdr>
                    <w:top w:val="none" w:sz="0" w:space="0" w:color="auto"/>
                    <w:left w:val="none" w:sz="0" w:space="0" w:color="auto"/>
                    <w:bottom w:val="none" w:sz="0" w:space="0" w:color="auto"/>
                    <w:right w:val="none" w:sz="0" w:space="0" w:color="auto"/>
                  </w:divBdr>
                </w:div>
              </w:divsChild>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441485420">
                  <w:marLeft w:val="0"/>
                  <w:marRight w:val="0"/>
                  <w:marTop w:val="0"/>
                  <w:marBottom w:val="0"/>
                  <w:divBdr>
                    <w:top w:val="none" w:sz="0" w:space="0" w:color="auto"/>
                    <w:left w:val="none" w:sz="0" w:space="0" w:color="auto"/>
                    <w:bottom w:val="none" w:sz="0" w:space="0" w:color="auto"/>
                    <w:right w:val="none" w:sz="0" w:space="0" w:color="auto"/>
                  </w:divBdr>
                </w:div>
                <w:div w:id="453596165">
                  <w:marLeft w:val="0"/>
                  <w:marRight w:val="0"/>
                  <w:marTop w:val="0"/>
                  <w:marBottom w:val="0"/>
                  <w:divBdr>
                    <w:top w:val="none" w:sz="0" w:space="0" w:color="auto"/>
                    <w:left w:val="none" w:sz="0" w:space="0" w:color="auto"/>
                    <w:bottom w:val="none" w:sz="0" w:space="0" w:color="auto"/>
                    <w:right w:val="none" w:sz="0" w:space="0" w:color="auto"/>
                  </w:divBdr>
                </w:div>
              </w:divsChild>
            </w:div>
            <w:div w:id="2124762181">
              <w:marLeft w:val="0"/>
              <w:marRight w:val="0"/>
              <w:marTop w:val="0"/>
              <w:marBottom w:val="0"/>
              <w:divBdr>
                <w:top w:val="none" w:sz="0" w:space="0" w:color="auto"/>
                <w:left w:val="none" w:sz="0" w:space="0" w:color="auto"/>
                <w:bottom w:val="none" w:sz="0" w:space="0" w:color="auto"/>
                <w:right w:val="none" w:sz="0" w:space="0" w:color="auto"/>
              </w:divBdr>
              <w:divsChild>
                <w:div w:id="1650789928">
                  <w:marLeft w:val="0"/>
                  <w:marRight w:val="0"/>
                  <w:marTop w:val="0"/>
                  <w:marBottom w:val="0"/>
                  <w:divBdr>
                    <w:top w:val="none" w:sz="0" w:space="0" w:color="auto"/>
                    <w:left w:val="none" w:sz="0" w:space="0" w:color="auto"/>
                    <w:bottom w:val="none" w:sz="0" w:space="0" w:color="auto"/>
                    <w:right w:val="none" w:sz="0" w:space="0" w:color="auto"/>
                  </w:divBdr>
                </w:div>
                <w:div w:id="268125422">
                  <w:marLeft w:val="0"/>
                  <w:marRight w:val="0"/>
                  <w:marTop w:val="0"/>
                  <w:marBottom w:val="0"/>
                  <w:divBdr>
                    <w:top w:val="none" w:sz="0" w:space="0" w:color="auto"/>
                    <w:left w:val="none" w:sz="0" w:space="0" w:color="auto"/>
                    <w:bottom w:val="none" w:sz="0" w:space="0" w:color="auto"/>
                    <w:right w:val="none" w:sz="0" w:space="0" w:color="auto"/>
                  </w:divBdr>
                </w:div>
              </w:divsChild>
            </w:div>
            <w:div w:id="1719402498">
              <w:marLeft w:val="0"/>
              <w:marRight w:val="0"/>
              <w:marTop w:val="0"/>
              <w:marBottom w:val="0"/>
              <w:divBdr>
                <w:top w:val="none" w:sz="0" w:space="0" w:color="auto"/>
                <w:left w:val="none" w:sz="0" w:space="0" w:color="auto"/>
                <w:bottom w:val="none" w:sz="0" w:space="0" w:color="auto"/>
                <w:right w:val="none" w:sz="0" w:space="0" w:color="auto"/>
              </w:divBdr>
              <w:divsChild>
                <w:div w:id="599140823">
                  <w:marLeft w:val="0"/>
                  <w:marRight w:val="0"/>
                  <w:marTop w:val="0"/>
                  <w:marBottom w:val="0"/>
                  <w:divBdr>
                    <w:top w:val="none" w:sz="0" w:space="0" w:color="auto"/>
                    <w:left w:val="none" w:sz="0" w:space="0" w:color="auto"/>
                    <w:bottom w:val="none" w:sz="0" w:space="0" w:color="auto"/>
                    <w:right w:val="none" w:sz="0" w:space="0" w:color="auto"/>
                  </w:divBdr>
                </w:div>
                <w:div w:id="1113092156">
                  <w:marLeft w:val="0"/>
                  <w:marRight w:val="0"/>
                  <w:marTop w:val="0"/>
                  <w:marBottom w:val="0"/>
                  <w:divBdr>
                    <w:top w:val="none" w:sz="0" w:space="0" w:color="auto"/>
                    <w:left w:val="none" w:sz="0" w:space="0" w:color="auto"/>
                    <w:bottom w:val="none" w:sz="0" w:space="0" w:color="auto"/>
                    <w:right w:val="none" w:sz="0" w:space="0" w:color="auto"/>
                  </w:divBdr>
                </w:div>
              </w:divsChild>
            </w:div>
            <w:div w:id="1463764728">
              <w:marLeft w:val="0"/>
              <w:marRight w:val="0"/>
              <w:marTop w:val="0"/>
              <w:marBottom w:val="0"/>
              <w:divBdr>
                <w:top w:val="none" w:sz="0" w:space="0" w:color="auto"/>
                <w:left w:val="none" w:sz="0" w:space="0" w:color="auto"/>
                <w:bottom w:val="none" w:sz="0" w:space="0" w:color="auto"/>
                <w:right w:val="none" w:sz="0" w:space="0" w:color="auto"/>
              </w:divBdr>
              <w:divsChild>
                <w:div w:id="1593928768">
                  <w:marLeft w:val="0"/>
                  <w:marRight w:val="0"/>
                  <w:marTop w:val="0"/>
                  <w:marBottom w:val="0"/>
                  <w:divBdr>
                    <w:top w:val="none" w:sz="0" w:space="0" w:color="auto"/>
                    <w:left w:val="none" w:sz="0" w:space="0" w:color="auto"/>
                    <w:bottom w:val="none" w:sz="0" w:space="0" w:color="auto"/>
                    <w:right w:val="none" w:sz="0" w:space="0" w:color="auto"/>
                  </w:divBdr>
                </w:div>
                <w:div w:id="205719027">
                  <w:marLeft w:val="0"/>
                  <w:marRight w:val="0"/>
                  <w:marTop w:val="0"/>
                  <w:marBottom w:val="0"/>
                  <w:divBdr>
                    <w:top w:val="none" w:sz="0" w:space="0" w:color="auto"/>
                    <w:left w:val="none" w:sz="0" w:space="0" w:color="auto"/>
                    <w:bottom w:val="none" w:sz="0" w:space="0" w:color="auto"/>
                    <w:right w:val="none" w:sz="0" w:space="0" w:color="auto"/>
                  </w:divBdr>
                </w:div>
              </w:divsChild>
            </w:div>
            <w:div w:id="838885354">
              <w:marLeft w:val="0"/>
              <w:marRight w:val="0"/>
              <w:marTop w:val="0"/>
              <w:marBottom w:val="0"/>
              <w:divBdr>
                <w:top w:val="none" w:sz="0" w:space="0" w:color="auto"/>
                <w:left w:val="none" w:sz="0" w:space="0" w:color="auto"/>
                <w:bottom w:val="none" w:sz="0" w:space="0" w:color="auto"/>
                <w:right w:val="none" w:sz="0" w:space="0" w:color="auto"/>
              </w:divBdr>
              <w:divsChild>
                <w:div w:id="657155901">
                  <w:marLeft w:val="0"/>
                  <w:marRight w:val="0"/>
                  <w:marTop w:val="0"/>
                  <w:marBottom w:val="0"/>
                  <w:divBdr>
                    <w:top w:val="none" w:sz="0" w:space="0" w:color="auto"/>
                    <w:left w:val="none" w:sz="0" w:space="0" w:color="auto"/>
                    <w:bottom w:val="none" w:sz="0" w:space="0" w:color="auto"/>
                    <w:right w:val="none" w:sz="0" w:space="0" w:color="auto"/>
                  </w:divBdr>
                </w:div>
                <w:div w:id="8686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6293">
      <w:bodyDiv w:val="1"/>
      <w:marLeft w:val="0"/>
      <w:marRight w:val="0"/>
      <w:marTop w:val="0"/>
      <w:marBottom w:val="0"/>
      <w:divBdr>
        <w:top w:val="none" w:sz="0" w:space="0" w:color="auto"/>
        <w:left w:val="none" w:sz="0" w:space="0" w:color="auto"/>
        <w:bottom w:val="none" w:sz="0" w:space="0" w:color="auto"/>
        <w:right w:val="none" w:sz="0" w:space="0" w:color="auto"/>
      </w:divBdr>
    </w:div>
    <w:div w:id="952177695">
      <w:bodyDiv w:val="1"/>
      <w:marLeft w:val="0"/>
      <w:marRight w:val="0"/>
      <w:marTop w:val="0"/>
      <w:marBottom w:val="0"/>
      <w:divBdr>
        <w:top w:val="none" w:sz="0" w:space="0" w:color="auto"/>
        <w:left w:val="none" w:sz="0" w:space="0" w:color="auto"/>
        <w:bottom w:val="none" w:sz="0" w:space="0" w:color="auto"/>
        <w:right w:val="none" w:sz="0" w:space="0" w:color="auto"/>
      </w:divBdr>
    </w:div>
    <w:div w:id="1210461516">
      <w:bodyDiv w:val="1"/>
      <w:marLeft w:val="0"/>
      <w:marRight w:val="0"/>
      <w:marTop w:val="0"/>
      <w:marBottom w:val="0"/>
      <w:divBdr>
        <w:top w:val="none" w:sz="0" w:space="0" w:color="auto"/>
        <w:left w:val="none" w:sz="0" w:space="0" w:color="auto"/>
        <w:bottom w:val="none" w:sz="0" w:space="0" w:color="auto"/>
        <w:right w:val="none" w:sz="0" w:space="0" w:color="auto"/>
      </w:divBdr>
      <w:divsChild>
        <w:div w:id="1764178533">
          <w:marLeft w:val="0"/>
          <w:marRight w:val="0"/>
          <w:marTop w:val="0"/>
          <w:marBottom w:val="0"/>
          <w:divBdr>
            <w:top w:val="none" w:sz="0" w:space="0" w:color="auto"/>
            <w:left w:val="none" w:sz="0" w:space="0" w:color="auto"/>
            <w:bottom w:val="none" w:sz="0" w:space="0" w:color="auto"/>
            <w:right w:val="none" w:sz="0" w:space="0" w:color="auto"/>
          </w:divBdr>
        </w:div>
      </w:divsChild>
    </w:div>
    <w:div w:id="1272014593">
      <w:bodyDiv w:val="1"/>
      <w:marLeft w:val="0"/>
      <w:marRight w:val="0"/>
      <w:marTop w:val="0"/>
      <w:marBottom w:val="0"/>
      <w:divBdr>
        <w:top w:val="none" w:sz="0" w:space="0" w:color="auto"/>
        <w:left w:val="none" w:sz="0" w:space="0" w:color="auto"/>
        <w:bottom w:val="none" w:sz="0" w:space="0" w:color="auto"/>
        <w:right w:val="none" w:sz="0" w:space="0" w:color="auto"/>
      </w:divBdr>
      <w:divsChild>
        <w:div w:id="991368579">
          <w:marLeft w:val="0"/>
          <w:marRight w:val="0"/>
          <w:marTop w:val="0"/>
          <w:marBottom w:val="0"/>
          <w:divBdr>
            <w:top w:val="none" w:sz="0" w:space="0" w:color="auto"/>
            <w:left w:val="none" w:sz="0" w:space="0" w:color="auto"/>
            <w:bottom w:val="none" w:sz="0" w:space="0" w:color="auto"/>
            <w:right w:val="none" w:sz="0" w:space="0" w:color="auto"/>
          </w:divBdr>
          <w:divsChild>
            <w:div w:id="2103916019">
              <w:marLeft w:val="0"/>
              <w:marRight w:val="0"/>
              <w:marTop w:val="0"/>
              <w:marBottom w:val="0"/>
              <w:divBdr>
                <w:top w:val="none" w:sz="0" w:space="0" w:color="auto"/>
                <w:left w:val="none" w:sz="0" w:space="0" w:color="auto"/>
                <w:bottom w:val="none" w:sz="0" w:space="0" w:color="auto"/>
                <w:right w:val="none" w:sz="0" w:space="0" w:color="auto"/>
              </w:divBdr>
            </w:div>
          </w:divsChild>
        </w:div>
        <w:div w:id="1290823803">
          <w:marLeft w:val="0"/>
          <w:marRight w:val="0"/>
          <w:marTop w:val="0"/>
          <w:marBottom w:val="0"/>
          <w:divBdr>
            <w:top w:val="none" w:sz="0" w:space="0" w:color="auto"/>
            <w:left w:val="none" w:sz="0" w:space="0" w:color="auto"/>
            <w:bottom w:val="none" w:sz="0" w:space="0" w:color="auto"/>
            <w:right w:val="none" w:sz="0" w:space="0" w:color="auto"/>
          </w:divBdr>
          <w:divsChild>
            <w:div w:id="758479015">
              <w:marLeft w:val="0"/>
              <w:marRight w:val="0"/>
              <w:marTop w:val="0"/>
              <w:marBottom w:val="0"/>
              <w:divBdr>
                <w:top w:val="none" w:sz="0" w:space="0" w:color="auto"/>
                <w:left w:val="none" w:sz="0" w:space="0" w:color="auto"/>
                <w:bottom w:val="none" w:sz="0" w:space="0" w:color="auto"/>
                <w:right w:val="none" w:sz="0" w:space="0" w:color="auto"/>
              </w:divBdr>
              <w:divsChild>
                <w:div w:id="1031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7171">
      <w:bodyDiv w:val="1"/>
      <w:marLeft w:val="0"/>
      <w:marRight w:val="0"/>
      <w:marTop w:val="0"/>
      <w:marBottom w:val="0"/>
      <w:divBdr>
        <w:top w:val="none" w:sz="0" w:space="0" w:color="auto"/>
        <w:left w:val="none" w:sz="0" w:space="0" w:color="auto"/>
        <w:bottom w:val="none" w:sz="0" w:space="0" w:color="auto"/>
        <w:right w:val="none" w:sz="0" w:space="0" w:color="auto"/>
      </w:divBdr>
      <w:divsChild>
        <w:div w:id="371266188">
          <w:marLeft w:val="0"/>
          <w:marRight w:val="0"/>
          <w:marTop w:val="0"/>
          <w:marBottom w:val="0"/>
          <w:divBdr>
            <w:top w:val="none" w:sz="0" w:space="0" w:color="auto"/>
            <w:left w:val="none" w:sz="0" w:space="0" w:color="auto"/>
            <w:bottom w:val="none" w:sz="0" w:space="0" w:color="auto"/>
            <w:right w:val="none" w:sz="0" w:space="0" w:color="auto"/>
          </w:divBdr>
          <w:divsChild>
            <w:div w:id="1488130937">
              <w:marLeft w:val="0"/>
              <w:marRight w:val="0"/>
              <w:marTop w:val="0"/>
              <w:marBottom w:val="0"/>
              <w:divBdr>
                <w:top w:val="none" w:sz="0" w:space="0" w:color="auto"/>
                <w:left w:val="none" w:sz="0" w:space="0" w:color="auto"/>
                <w:bottom w:val="none" w:sz="0" w:space="0" w:color="auto"/>
                <w:right w:val="none" w:sz="0" w:space="0" w:color="auto"/>
              </w:divBdr>
            </w:div>
          </w:divsChild>
        </w:div>
        <w:div w:id="1875390069">
          <w:marLeft w:val="0"/>
          <w:marRight w:val="0"/>
          <w:marTop w:val="0"/>
          <w:marBottom w:val="0"/>
          <w:divBdr>
            <w:top w:val="none" w:sz="0" w:space="0" w:color="auto"/>
            <w:left w:val="none" w:sz="0" w:space="0" w:color="auto"/>
            <w:bottom w:val="none" w:sz="0" w:space="0" w:color="auto"/>
            <w:right w:val="none" w:sz="0" w:space="0" w:color="auto"/>
          </w:divBdr>
          <w:divsChild>
            <w:div w:id="1376543590">
              <w:marLeft w:val="0"/>
              <w:marRight w:val="0"/>
              <w:marTop w:val="0"/>
              <w:marBottom w:val="0"/>
              <w:divBdr>
                <w:top w:val="none" w:sz="0" w:space="0" w:color="auto"/>
                <w:left w:val="none" w:sz="0" w:space="0" w:color="auto"/>
                <w:bottom w:val="none" w:sz="0" w:space="0" w:color="auto"/>
                <w:right w:val="none" w:sz="0" w:space="0" w:color="auto"/>
              </w:divBdr>
              <w:divsChild>
                <w:div w:id="71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2115">
      <w:bodyDiv w:val="1"/>
      <w:marLeft w:val="0"/>
      <w:marRight w:val="0"/>
      <w:marTop w:val="0"/>
      <w:marBottom w:val="0"/>
      <w:divBdr>
        <w:top w:val="none" w:sz="0" w:space="0" w:color="auto"/>
        <w:left w:val="none" w:sz="0" w:space="0" w:color="auto"/>
        <w:bottom w:val="none" w:sz="0" w:space="0" w:color="auto"/>
        <w:right w:val="none" w:sz="0" w:space="0" w:color="auto"/>
      </w:divBdr>
    </w:div>
    <w:div w:id="1818524984">
      <w:bodyDiv w:val="1"/>
      <w:marLeft w:val="0"/>
      <w:marRight w:val="0"/>
      <w:marTop w:val="0"/>
      <w:marBottom w:val="0"/>
      <w:divBdr>
        <w:top w:val="none" w:sz="0" w:space="0" w:color="auto"/>
        <w:left w:val="none" w:sz="0" w:space="0" w:color="auto"/>
        <w:bottom w:val="none" w:sz="0" w:space="0" w:color="auto"/>
        <w:right w:val="none" w:sz="0" w:space="0" w:color="auto"/>
      </w:divBdr>
      <w:divsChild>
        <w:div w:id="2065908363">
          <w:marLeft w:val="0"/>
          <w:marRight w:val="0"/>
          <w:marTop w:val="0"/>
          <w:marBottom w:val="0"/>
          <w:divBdr>
            <w:top w:val="none" w:sz="0" w:space="0" w:color="auto"/>
            <w:left w:val="none" w:sz="0" w:space="0" w:color="auto"/>
            <w:bottom w:val="none" w:sz="0" w:space="0" w:color="auto"/>
            <w:right w:val="none" w:sz="0" w:space="0" w:color="auto"/>
          </w:divBdr>
          <w:divsChild>
            <w:div w:id="1831017965">
              <w:marLeft w:val="0"/>
              <w:marRight w:val="0"/>
              <w:marTop w:val="0"/>
              <w:marBottom w:val="0"/>
              <w:divBdr>
                <w:top w:val="none" w:sz="0" w:space="0" w:color="auto"/>
                <w:left w:val="none" w:sz="0" w:space="0" w:color="auto"/>
                <w:bottom w:val="none" w:sz="0" w:space="0" w:color="auto"/>
                <w:right w:val="none" w:sz="0" w:space="0" w:color="auto"/>
              </w:divBdr>
              <w:divsChild>
                <w:div w:id="260453081">
                  <w:marLeft w:val="0"/>
                  <w:marRight w:val="0"/>
                  <w:marTop w:val="0"/>
                  <w:marBottom w:val="0"/>
                  <w:divBdr>
                    <w:top w:val="none" w:sz="0" w:space="0" w:color="auto"/>
                    <w:left w:val="none" w:sz="0" w:space="0" w:color="auto"/>
                    <w:bottom w:val="none" w:sz="0" w:space="0" w:color="auto"/>
                    <w:right w:val="none" w:sz="0" w:space="0" w:color="auto"/>
                  </w:divBdr>
                </w:div>
                <w:div w:id="1205488304">
                  <w:marLeft w:val="0"/>
                  <w:marRight w:val="0"/>
                  <w:marTop w:val="0"/>
                  <w:marBottom w:val="0"/>
                  <w:divBdr>
                    <w:top w:val="none" w:sz="0" w:space="0" w:color="auto"/>
                    <w:left w:val="none" w:sz="0" w:space="0" w:color="auto"/>
                    <w:bottom w:val="none" w:sz="0" w:space="0" w:color="auto"/>
                    <w:right w:val="none" w:sz="0" w:space="0" w:color="auto"/>
                  </w:divBdr>
                </w:div>
              </w:divsChild>
            </w:div>
            <w:div w:id="1857039324">
              <w:marLeft w:val="0"/>
              <w:marRight w:val="0"/>
              <w:marTop w:val="0"/>
              <w:marBottom w:val="0"/>
              <w:divBdr>
                <w:top w:val="none" w:sz="0" w:space="0" w:color="auto"/>
                <w:left w:val="none" w:sz="0" w:space="0" w:color="auto"/>
                <w:bottom w:val="none" w:sz="0" w:space="0" w:color="auto"/>
                <w:right w:val="none" w:sz="0" w:space="0" w:color="auto"/>
              </w:divBdr>
              <w:divsChild>
                <w:div w:id="693770989">
                  <w:marLeft w:val="0"/>
                  <w:marRight w:val="0"/>
                  <w:marTop w:val="0"/>
                  <w:marBottom w:val="0"/>
                  <w:divBdr>
                    <w:top w:val="none" w:sz="0" w:space="0" w:color="auto"/>
                    <w:left w:val="none" w:sz="0" w:space="0" w:color="auto"/>
                    <w:bottom w:val="none" w:sz="0" w:space="0" w:color="auto"/>
                    <w:right w:val="none" w:sz="0" w:space="0" w:color="auto"/>
                  </w:divBdr>
                </w:div>
                <w:div w:id="222374291">
                  <w:marLeft w:val="0"/>
                  <w:marRight w:val="0"/>
                  <w:marTop w:val="0"/>
                  <w:marBottom w:val="0"/>
                  <w:divBdr>
                    <w:top w:val="none" w:sz="0" w:space="0" w:color="auto"/>
                    <w:left w:val="none" w:sz="0" w:space="0" w:color="auto"/>
                    <w:bottom w:val="none" w:sz="0" w:space="0" w:color="auto"/>
                    <w:right w:val="none" w:sz="0" w:space="0" w:color="auto"/>
                  </w:divBdr>
                </w:div>
              </w:divsChild>
            </w:div>
            <w:div w:id="595480176">
              <w:marLeft w:val="0"/>
              <w:marRight w:val="0"/>
              <w:marTop w:val="0"/>
              <w:marBottom w:val="0"/>
              <w:divBdr>
                <w:top w:val="none" w:sz="0" w:space="0" w:color="auto"/>
                <w:left w:val="none" w:sz="0" w:space="0" w:color="auto"/>
                <w:bottom w:val="none" w:sz="0" w:space="0" w:color="auto"/>
                <w:right w:val="none" w:sz="0" w:space="0" w:color="auto"/>
              </w:divBdr>
              <w:divsChild>
                <w:div w:id="532420384">
                  <w:marLeft w:val="0"/>
                  <w:marRight w:val="0"/>
                  <w:marTop w:val="0"/>
                  <w:marBottom w:val="0"/>
                  <w:divBdr>
                    <w:top w:val="none" w:sz="0" w:space="0" w:color="auto"/>
                    <w:left w:val="none" w:sz="0" w:space="0" w:color="auto"/>
                    <w:bottom w:val="none" w:sz="0" w:space="0" w:color="auto"/>
                    <w:right w:val="none" w:sz="0" w:space="0" w:color="auto"/>
                  </w:divBdr>
                </w:div>
                <w:div w:id="593586558">
                  <w:marLeft w:val="0"/>
                  <w:marRight w:val="0"/>
                  <w:marTop w:val="0"/>
                  <w:marBottom w:val="0"/>
                  <w:divBdr>
                    <w:top w:val="none" w:sz="0" w:space="0" w:color="auto"/>
                    <w:left w:val="none" w:sz="0" w:space="0" w:color="auto"/>
                    <w:bottom w:val="none" w:sz="0" w:space="0" w:color="auto"/>
                    <w:right w:val="none" w:sz="0" w:space="0" w:color="auto"/>
                  </w:divBdr>
                </w:div>
              </w:divsChild>
            </w:div>
            <w:div w:id="2041710450">
              <w:marLeft w:val="0"/>
              <w:marRight w:val="0"/>
              <w:marTop w:val="0"/>
              <w:marBottom w:val="0"/>
              <w:divBdr>
                <w:top w:val="none" w:sz="0" w:space="0" w:color="auto"/>
                <w:left w:val="none" w:sz="0" w:space="0" w:color="auto"/>
                <w:bottom w:val="none" w:sz="0" w:space="0" w:color="auto"/>
                <w:right w:val="none" w:sz="0" w:space="0" w:color="auto"/>
              </w:divBdr>
              <w:divsChild>
                <w:div w:id="1236015353">
                  <w:marLeft w:val="0"/>
                  <w:marRight w:val="0"/>
                  <w:marTop w:val="0"/>
                  <w:marBottom w:val="0"/>
                  <w:divBdr>
                    <w:top w:val="none" w:sz="0" w:space="0" w:color="auto"/>
                    <w:left w:val="none" w:sz="0" w:space="0" w:color="auto"/>
                    <w:bottom w:val="none" w:sz="0" w:space="0" w:color="auto"/>
                    <w:right w:val="none" w:sz="0" w:space="0" w:color="auto"/>
                  </w:divBdr>
                </w:div>
                <w:div w:id="440490033">
                  <w:marLeft w:val="0"/>
                  <w:marRight w:val="0"/>
                  <w:marTop w:val="0"/>
                  <w:marBottom w:val="0"/>
                  <w:divBdr>
                    <w:top w:val="none" w:sz="0" w:space="0" w:color="auto"/>
                    <w:left w:val="none" w:sz="0" w:space="0" w:color="auto"/>
                    <w:bottom w:val="none" w:sz="0" w:space="0" w:color="auto"/>
                    <w:right w:val="none" w:sz="0" w:space="0" w:color="auto"/>
                  </w:divBdr>
                </w:div>
              </w:divsChild>
            </w:div>
            <w:div w:id="1975284681">
              <w:marLeft w:val="0"/>
              <w:marRight w:val="0"/>
              <w:marTop w:val="0"/>
              <w:marBottom w:val="0"/>
              <w:divBdr>
                <w:top w:val="none" w:sz="0" w:space="0" w:color="auto"/>
                <w:left w:val="none" w:sz="0" w:space="0" w:color="auto"/>
                <w:bottom w:val="none" w:sz="0" w:space="0" w:color="auto"/>
                <w:right w:val="none" w:sz="0" w:space="0" w:color="auto"/>
              </w:divBdr>
              <w:divsChild>
                <w:div w:id="816458121">
                  <w:marLeft w:val="0"/>
                  <w:marRight w:val="0"/>
                  <w:marTop w:val="0"/>
                  <w:marBottom w:val="0"/>
                  <w:divBdr>
                    <w:top w:val="none" w:sz="0" w:space="0" w:color="auto"/>
                    <w:left w:val="none" w:sz="0" w:space="0" w:color="auto"/>
                    <w:bottom w:val="none" w:sz="0" w:space="0" w:color="auto"/>
                    <w:right w:val="none" w:sz="0" w:space="0" w:color="auto"/>
                  </w:divBdr>
                </w:div>
                <w:div w:id="1852334894">
                  <w:marLeft w:val="0"/>
                  <w:marRight w:val="0"/>
                  <w:marTop w:val="0"/>
                  <w:marBottom w:val="0"/>
                  <w:divBdr>
                    <w:top w:val="none" w:sz="0" w:space="0" w:color="auto"/>
                    <w:left w:val="none" w:sz="0" w:space="0" w:color="auto"/>
                    <w:bottom w:val="none" w:sz="0" w:space="0" w:color="auto"/>
                    <w:right w:val="none" w:sz="0" w:space="0" w:color="auto"/>
                  </w:divBdr>
                </w:div>
              </w:divsChild>
            </w:div>
            <w:div w:id="584919371">
              <w:marLeft w:val="0"/>
              <w:marRight w:val="0"/>
              <w:marTop w:val="0"/>
              <w:marBottom w:val="0"/>
              <w:divBdr>
                <w:top w:val="none" w:sz="0" w:space="0" w:color="auto"/>
                <w:left w:val="none" w:sz="0" w:space="0" w:color="auto"/>
                <w:bottom w:val="none" w:sz="0" w:space="0" w:color="auto"/>
                <w:right w:val="none" w:sz="0" w:space="0" w:color="auto"/>
              </w:divBdr>
              <w:divsChild>
                <w:div w:id="79299081">
                  <w:marLeft w:val="0"/>
                  <w:marRight w:val="0"/>
                  <w:marTop w:val="0"/>
                  <w:marBottom w:val="0"/>
                  <w:divBdr>
                    <w:top w:val="none" w:sz="0" w:space="0" w:color="auto"/>
                    <w:left w:val="none" w:sz="0" w:space="0" w:color="auto"/>
                    <w:bottom w:val="none" w:sz="0" w:space="0" w:color="auto"/>
                    <w:right w:val="none" w:sz="0" w:space="0" w:color="auto"/>
                  </w:divBdr>
                </w:div>
                <w:div w:id="267541711">
                  <w:marLeft w:val="0"/>
                  <w:marRight w:val="0"/>
                  <w:marTop w:val="0"/>
                  <w:marBottom w:val="0"/>
                  <w:divBdr>
                    <w:top w:val="none" w:sz="0" w:space="0" w:color="auto"/>
                    <w:left w:val="none" w:sz="0" w:space="0" w:color="auto"/>
                    <w:bottom w:val="none" w:sz="0" w:space="0" w:color="auto"/>
                    <w:right w:val="none" w:sz="0" w:space="0" w:color="auto"/>
                  </w:divBdr>
                </w:div>
              </w:divsChild>
            </w:div>
            <w:div w:id="779107590">
              <w:marLeft w:val="0"/>
              <w:marRight w:val="0"/>
              <w:marTop w:val="0"/>
              <w:marBottom w:val="0"/>
              <w:divBdr>
                <w:top w:val="none" w:sz="0" w:space="0" w:color="auto"/>
                <w:left w:val="none" w:sz="0" w:space="0" w:color="auto"/>
                <w:bottom w:val="none" w:sz="0" w:space="0" w:color="auto"/>
                <w:right w:val="none" w:sz="0" w:space="0" w:color="auto"/>
              </w:divBdr>
              <w:divsChild>
                <w:div w:id="602423043">
                  <w:marLeft w:val="0"/>
                  <w:marRight w:val="0"/>
                  <w:marTop w:val="0"/>
                  <w:marBottom w:val="0"/>
                  <w:divBdr>
                    <w:top w:val="none" w:sz="0" w:space="0" w:color="auto"/>
                    <w:left w:val="none" w:sz="0" w:space="0" w:color="auto"/>
                    <w:bottom w:val="none" w:sz="0" w:space="0" w:color="auto"/>
                    <w:right w:val="none" w:sz="0" w:space="0" w:color="auto"/>
                  </w:divBdr>
                </w:div>
                <w:div w:id="1899583469">
                  <w:marLeft w:val="0"/>
                  <w:marRight w:val="0"/>
                  <w:marTop w:val="0"/>
                  <w:marBottom w:val="0"/>
                  <w:divBdr>
                    <w:top w:val="none" w:sz="0" w:space="0" w:color="auto"/>
                    <w:left w:val="none" w:sz="0" w:space="0" w:color="auto"/>
                    <w:bottom w:val="none" w:sz="0" w:space="0" w:color="auto"/>
                    <w:right w:val="none" w:sz="0" w:space="0" w:color="auto"/>
                  </w:divBdr>
                </w:div>
              </w:divsChild>
            </w:div>
            <w:div w:id="780495466">
              <w:marLeft w:val="0"/>
              <w:marRight w:val="0"/>
              <w:marTop w:val="0"/>
              <w:marBottom w:val="0"/>
              <w:divBdr>
                <w:top w:val="none" w:sz="0" w:space="0" w:color="auto"/>
                <w:left w:val="none" w:sz="0" w:space="0" w:color="auto"/>
                <w:bottom w:val="none" w:sz="0" w:space="0" w:color="auto"/>
                <w:right w:val="none" w:sz="0" w:space="0" w:color="auto"/>
              </w:divBdr>
              <w:divsChild>
                <w:div w:id="746653576">
                  <w:marLeft w:val="0"/>
                  <w:marRight w:val="0"/>
                  <w:marTop w:val="0"/>
                  <w:marBottom w:val="0"/>
                  <w:divBdr>
                    <w:top w:val="none" w:sz="0" w:space="0" w:color="auto"/>
                    <w:left w:val="none" w:sz="0" w:space="0" w:color="auto"/>
                    <w:bottom w:val="none" w:sz="0" w:space="0" w:color="auto"/>
                    <w:right w:val="none" w:sz="0" w:space="0" w:color="auto"/>
                  </w:divBdr>
                </w:div>
                <w:div w:id="1687634076">
                  <w:marLeft w:val="0"/>
                  <w:marRight w:val="0"/>
                  <w:marTop w:val="0"/>
                  <w:marBottom w:val="0"/>
                  <w:divBdr>
                    <w:top w:val="none" w:sz="0" w:space="0" w:color="auto"/>
                    <w:left w:val="none" w:sz="0" w:space="0" w:color="auto"/>
                    <w:bottom w:val="none" w:sz="0" w:space="0" w:color="auto"/>
                    <w:right w:val="none" w:sz="0" w:space="0" w:color="auto"/>
                  </w:divBdr>
                </w:div>
              </w:divsChild>
            </w:div>
            <w:div w:id="1225019376">
              <w:marLeft w:val="0"/>
              <w:marRight w:val="0"/>
              <w:marTop w:val="0"/>
              <w:marBottom w:val="0"/>
              <w:divBdr>
                <w:top w:val="none" w:sz="0" w:space="0" w:color="auto"/>
                <w:left w:val="none" w:sz="0" w:space="0" w:color="auto"/>
                <w:bottom w:val="none" w:sz="0" w:space="0" w:color="auto"/>
                <w:right w:val="none" w:sz="0" w:space="0" w:color="auto"/>
              </w:divBdr>
              <w:divsChild>
                <w:div w:id="179399276">
                  <w:marLeft w:val="0"/>
                  <w:marRight w:val="0"/>
                  <w:marTop w:val="0"/>
                  <w:marBottom w:val="0"/>
                  <w:divBdr>
                    <w:top w:val="none" w:sz="0" w:space="0" w:color="auto"/>
                    <w:left w:val="none" w:sz="0" w:space="0" w:color="auto"/>
                    <w:bottom w:val="none" w:sz="0" w:space="0" w:color="auto"/>
                    <w:right w:val="none" w:sz="0" w:space="0" w:color="auto"/>
                  </w:divBdr>
                </w:div>
                <w:div w:id="1452550189">
                  <w:marLeft w:val="0"/>
                  <w:marRight w:val="0"/>
                  <w:marTop w:val="0"/>
                  <w:marBottom w:val="0"/>
                  <w:divBdr>
                    <w:top w:val="none" w:sz="0" w:space="0" w:color="auto"/>
                    <w:left w:val="none" w:sz="0" w:space="0" w:color="auto"/>
                    <w:bottom w:val="none" w:sz="0" w:space="0" w:color="auto"/>
                    <w:right w:val="none" w:sz="0" w:space="0" w:color="auto"/>
                  </w:divBdr>
                </w:div>
              </w:divsChild>
            </w:div>
            <w:div w:id="1395545814">
              <w:marLeft w:val="0"/>
              <w:marRight w:val="0"/>
              <w:marTop w:val="0"/>
              <w:marBottom w:val="0"/>
              <w:divBdr>
                <w:top w:val="none" w:sz="0" w:space="0" w:color="auto"/>
                <w:left w:val="none" w:sz="0" w:space="0" w:color="auto"/>
                <w:bottom w:val="none" w:sz="0" w:space="0" w:color="auto"/>
                <w:right w:val="none" w:sz="0" w:space="0" w:color="auto"/>
              </w:divBdr>
              <w:divsChild>
                <w:div w:id="1332952843">
                  <w:marLeft w:val="0"/>
                  <w:marRight w:val="0"/>
                  <w:marTop w:val="0"/>
                  <w:marBottom w:val="0"/>
                  <w:divBdr>
                    <w:top w:val="none" w:sz="0" w:space="0" w:color="auto"/>
                    <w:left w:val="none" w:sz="0" w:space="0" w:color="auto"/>
                    <w:bottom w:val="none" w:sz="0" w:space="0" w:color="auto"/>
                    <w:right w:val="none" w:sz="0" w:space="0" w:color="auto"/>
                  </w:divBdr>
                </w:div>
                <w:div w:id="744373184">
                  <w:marLeft w:val="0"/>
                  <w:marRight w:val="0"/>
                  <w:marTop w:val="0"/>
                  <w:marBottom w:val="0"/>
                  <w:divBdr>
                    <w:top w:val="none" w:sz="0" w:space="0" w:color="auto"/>
                    <w:left w:val="none" w:sz="0" w:space="0" w:color="auto"/>
                    <w:bottom w:val="none" w:sz="0" w:space="0" w:color="auto"/>
                    <w:right w:val="none" w:sz="0" w:space="0" w:color="auto"/>
                  </w:divBdr>
                </w:div>
              </w:divsChild>
            </w:div>
            <w:div w:id="1065841254">
              <w:marLeft w:val="0"/>
              <w:marRight w:val="0"/>
              <w:marTop w:val="0"/>
              <w:marBottom w:val="0"/>
              <w:divBdr>
                <w:top w:val="none" w:sz="0" w:space="0" w:color="auto"/>
                <w:left w:val="none" w:sz="0" w:space="0" w:color="auto"/>
                <w:bottom w:val="none" w:sz="0" w:space="0" w:color="auto"/>
                <w:right w:val="none" w:sz="0" w:space="0" w:color="auto"/>
              </w:divBdr>
              <w:divsChild>
                <w:div w:id="1607615162">
                  <w:marLeft w:val="0"/>
                  <w:marRight w:val="0"/>
                  <w:marTop w:val="0"/>
                  <w:marBottom w:val="0"/>
                  <w:divBdr>
                    <w:top w:val="none" w:sz="0" w:space="0" w:color="auto"/>
                    <w:left w:val="none" w:sz="0" w:space="0" w:color="auto"/>
                    <w:bottom w:val="none" w:sz="0" w:space="0" w:color="auto"/>
                    <w:right w:val="none" w:sz="0" w:space="0" w:color="auto"/>
                  </w:divBdr>
                </w:div>
                <w:div w:id="1915780590">
                  <w:marLeft w:val="0"/>
                  <w:marRight w:val="0"/>
                  <w:marTop w:val="0"/>
                  <w:marBottom w:val="0"/>
                  <w:divBdr>
                    <w:top w:val="none" w:sz="0" w:space="0" w:color="auto"/>
                    <w:left w:val="none" w:sz="0" w:space="0" w:color="auto"/>
                    <w:bottom w:val="none" w:sz="0" w:space="0" w:color="auto"/>
                    <w:right w:val="none" w:sz="0" w:space="0" w:color="auto"/>
                  </w:divBdr>
                </w:div>
              </w:divsChild>
            </w:div>
            <w:div w:id="1456748994">
              <w:marLeft w:val="0"/>
              <w:marRight w:val="0"/>
              <w:marTop w:val="0"/>
              <w:marBottom w:val="0"/>
              <w:divBdr>
                <w:top w:val="none" w:sz="0" w:space="0" w:color="auto"/>
                <w:left w:val="none" w:sz="0" w:space="0" w:color="auto"/>
                <w:bottom w:val="none" w:sz="0" w:space="0" w:color="auto"/>
                <w:right w:val="none" w:sz="0" w:space="0" w:color="auto"/>
              </w:divBdr>
              <w:divsChild>
                <w:div w:id="1374307040">
                  <w:marLeft w:val="0"/>
                  <w:marRight w:val="0"/>
                  <w:marTop w:val="0"/>
                  <w:marBottom w:val="0"/>
                  <w:divBdr>
                    <w:top w:val="none" w:sz="0" w:space="0" w:color="auto"/>
                    <w:left w:val="none" w:sz="0" w:space="0" w:color="auto"/>
                    <w:bottom w:val="none" w:sz="0" w:space="0" w:color="auto"/>
                    <w:right w:val="none" w:sz="0" w:space="0" w:color="auto"/>
                  </w:divBdr>
                </w:div>
                <w:div w:id="973877514">
                  <w:marLeft w:val="0"/>
                  <w:marRight w:val="0"/>
                  <w:marTop w:val="0"/>
                  <w:marBottom w:val="0"/>
                  <w:divBdr>
                    <w:top w:val="none" w:sz="0" w:space="0" w:color="auto"/>
                    <w:left w:val="none" w:sz="0" w:space="0" w:color="auto"/>
                    <w:bottom w:val="none" w:sz="0" w:space="0" w:color="auto"/>
                    <w:right w:val="none" w:sz="0" w:space="0" w:color="auto"/>
                  </w:divBdr>
                </w:div>
              </w:divsChild>
            </w:div>
            <w:div w:id="1069108821">
              <w:marLeft w:val="0"/>
              <w:marRight w:val="0"/>
              <w:marTop w:val="0"/>
              <w:marBottom w:val="0"/>
              <w:divBdr>
                <w:top w:val="none" w:sz="0" w:space="0" w:color="auto"/>
                <w:left w:val="none" w:sz="0" w:space="0" w:color="auto"/>
                <w:bottom w:val="none" w:sz="0" w:space="0" w:color="auto"/>
                <w:right w:val="none" w:sz="0" w:space="0" w:color="auto"/>
              </w:divBdr>
              <w:divsChild>
                <w:div w:id="1596207248">
                  <w:marLeft w:val="0"/>
                  <w:marRight w:val="0"/>
                  <w:marTop w:val="0"/>
                  <w:marBottom w:val="0"/>
                  <w:divBdr>
                    <w:top w:val="none" w:sz="0" w:space="0" w:color="auto"/>
                    <w:left w:val="none" w:sz="0" w:space="0" w:color="auto"/>
                    <w:bottom w:val="none" w:sz="0" w:space="0" w:color="auto"/>
                    <w:right w:val="none" w:sz="0" w:space="0" w:color="auto"/>
                  </w:divBdr>
                </w:div>
                <w:div w:id="289172012">
                  <w:marLeft w:val="0"/>
                  <w:marRight w:val="0"/>
                  <w:marTop w:val="0"/>
                  <w:marBottom w:val="0"/>
                  <w:divBdr>
                    <w:top w:val="none" w:sz="0" w:space="0" w:color="auto"/>
                    <w:left w:val="none" w:sz="0" w:space="0" w:color="auto"/>
                    <w:bottom w:val="none" w:sz="0" w:space="0" w:color="auto"/>
                    <w:right w:val="none" w:sz="0" w:space="0" w:color="auto"/>
                  </w:divBdr>
                </w:div>
              </w:divsChild>
            </w:div>
            <w:div w:id="2060013641">
              <w:marLeft w:val="0"/>
              <w:marRight w:val="0"/>
              <w:marTop w:val="0"/>
              <w:marBottom w:val="0"/>
              <w:divBdr>
                <w:top w:val="none" w:sz="0" w:space="0" w:color="auto"/>
                <w:left w:val="none" w:sz="0" w:space="0" w:color="auto"/>
                <w:bottom w:val="none" w:sz="0" w:space="0" w:color="auto"/>
                <w:right w:val="none" w:sz="0" w:space="0" w:color="auto"/>
              </w:divBdr>
              <w:divsChild>
                <w:div w:id="1012875435">
                  <w:marLeft w:val="0"/>
                  <w:marRight w:val="0"/>
                  <w:marTop w:val="0"/>
                  <w:marBottom w:val="0"/>
                  <w:divBdr>
                    <w:top w:val="none" w:sz="0" w:space="0" w:color="auto"/>
                    <w:left w:val="none" w:sz="0" w:space="0" w:color="auto"/>
                    <w:bottom w:val="none" w:sz="0" w:space="0" w:color="auto"/>
                    <w:right w:val="none" w:sz="0" w:space="0" w:color="auto"/>
                  </w:divBdr>
                </w:div>
                <w:div w:id="30738125">
                  <w:marLeft w:val="0"/>
                  <w:marRight w:val="0"/>
                  <w:marTop w:val="0"/>
                  <w:marBottom w:val="0"/>
                  <w:divBdr>
                    <w:top w:val="none" w:sz="0" w:space="0" w:color="auto"/>
                    <w:left w:val="none" w:sz="0" w:space="0" w:color="auto"/>
                    <w:bottom w:val="none" w:sz="0" w:space="0" w:color="auto"/>
                    <w:right w:val="none" w:sz="0" w:space="0" w:color="auto"/>
                  </w:divBdr>
                </w:div>
              </w:divsChild>
            </w:div>
            <w:div w:id="469593047">
              <w:marLeft w:val="0"/>
              <w:marRight w:val="0"/>
              <w:marTop w:val="0"/>
              <w:marBottom w:val="0"/>
              <w:divBdr>
                <w:top w:val="none" w:sz="0" w:space="0" w:color="auto"/>
                <w:left w:val="none" w:sz="0" w:space="0" w:color="auto"/>
                <w:bottom w:val="none" w:sz="0" w:space="0" w:color="auto"/>
                <w:right w:val="none" w:sz="0" w:space="0" w:color="auto"/>
              </w:divBdr>
              <w:divsChild>
                <w:div w:id="688141578">
                  <w:marLeft w:val="0"/>
                  <w:marRight w:val="0"/>
                  <w:marTop w:val="0"/>
                  <w:marBottom w:val="0"/>
                  <w:divBdr>
                    <w:top w:val="none" w:sz="0" w:space="0" w:color="auto"/>
                    <w:left w:val="none" w:sz="0" w:space="0" w:color="auto"/>
                    <w:bottom w:val="none" w:sz="0" w:space="0" w:color="auto"/>
                    <w:right w:val="none" w:sz="0" w:space="0" w:color="auto"/>
                  </w:divBdr>
                </w:div>
                <w:div w:id="1536964803">
                  <w:marLeft w:val="0"/>
                  <w:marRight w:val="0"/>
                  <w:marTop w:val="0"/>
                  <w:marBottom w:val="0"/>
                  <w:divBdr>
                    <w:top w:val="none" w:sz="0" w:space="0" w:color="auto"/>
                    <w:left w:val="none" w:sz="0" w:space="0" w:color="auto"/>
                    <w:bottom w:val="none" w:sz="0" w:space="0" w:color="auto"/>
                    <w:right w:val="none" w:sz="0" w:space="0" w:color="auto"/>
                  </w:divBdr>
                </w:div>
              </w:divsChild>
            </w:div>
            <w:div w:id="988557033">
              <w:marLeft w:val="0"/>
              <w:marRight w:val="0"/>
              <w:marTop w:val="0"/>
              <w:marBottom w:val="0"/>
              <w:divBdr>
                <w:top w:val="none" w:sz="0" w:space="0" w:color="auto"/>
                <w:left w:val="none" w:sz="0" w:space="0" w:color="auto"/>
                <w:bottom w:val="none" w:sz="0" w:space="0" w:color="auto"/>
                <w:right w:val="none" w:sz="0" w:space="0" w:color="auto"/>
              </w:divBdr>
              <w:divsChild>
                <w:div w:id="883565467">
                  <w:marLeft w:val="0"/>
                  <w:marRight w:val="0"/>
                  <w:marTop w:val="0"/>
                  <w:marBottom w:val="0"/>
                  <w:divBdr>
                    <w:top w:val="none" w:sz="0" w:space="0" w:color="auto"/>
                    <w:left w:val="none" w:sz="0" w:space="0" w:color="auto"/>
                    <w:bottom w:val="none" w:sz="0" w:space="0" w:color="auto"/>
                    <w:right w:val="none" w:sz="0" w:space="0" w:color="auto"/>
                  </w:divBdr>
                </w:div>
                <w:div w:id="1935698586">
                  <w:marLeft w:val="0"/>
                  <w:marRight w:val="0"/>
                  <w:marTop w:val="0"/>
                  <w:marBottom w:val="0"/>
                  <w:divBdr>
                    <w:top w:val="none" w:sz="0" w:space="0" w:color="auto"/>
                    <w:left w:val="none" w:sz="0" w:space="0" w:color="auto"/>
                    <w:bottom w:val="none" w:sz="0" w:space="0" w:color="auto"/>
                    <w:right w:val="none" w:sz="0" w:space="0" w:color="auto"/>
                  </w:divBdr>
                </w:div>
              </w:divsChild>
            </w:div>
            <w:div w:id="533536861">
              <w:marLeft w:val="0"/>
              <w:marRight w:val="0"/>
              <w:marTop w:val="0"/>
              <w:marBottom w:val="0"/>
              <w:divBdr>
                <w:top w:val="none" w:sz="0" w:space="0" w:color="auto"/>
                <w:left w:val="none" w:sz="0" w:space="0" w:color="auto"/>
                <w:bottom w:val="none" w:sz="0" w:space="0" w:color="auto"/>
                <w:right w:val="none" w:sz="0" w:space="0" w:color="auto"/>
              </w:divBdr>
              <w:divsChild>
                <w:div w:id="829952363">
                  <w:marLeft w:val="0"/>
                  <w:marRight w:val="0"/>
                  <w:marTop w:val="0"/>
                  <w:marBottom w:val="0"/>
                  <w:divBdr>
                    <w:top w:val="none" w:sz="0" w:space="0" w:color="auto"/>
                    <w:left w:val="none" w:sz="0" w:space="0" w:color="auto"/>
                    <w:bottom w:val="none" w:sz="0" w:space="0" w:color="auto"/>
                    <w:right w:val="none" w:sz="0" w:space="0" w:color="auto"/>
                  </w:divBdr>
                </w:div>
                <w:div w:id="1009603517">
                  <w:marLeft w:val="0"/>
                  <w:marRight w:val="0"/>
                  <w:marTop w:val="0"/>
                  <w:marBottom w:val="0"/>
                  <w:divBdr>
                    <w:top w:val="none" w:sz="0" w:space="0" w:color="auto"/>
                    <w:left w:val="none" w:sz="0" w:space="0" w:color="auto"/>
                    <w:bottom w:val="none" w:sz="0" w:space="0" w:color="auto"/>
                    <w:right w:val="none" w:sz="0" w:space="0" w:color="auto"/>
                  </w:divBdr>
                </w:div>
              </w:divsChild>
            </w:div>
            <w:div w:id="954673552">
              <w:marLeft w:val="0"/>
              <w:marRight w:val="0"/>
              <w:marTop w:val="0"/>
              <w:marBottom w:val="0"/>
              <w:divBdr>
                <w:top w:val="none" w:sz="0" w:space="0" w:color="auto"/>
                <w:left w:val="none" w:sz="0" w:space="0" w:color="auto"/>
                <w:bottom w:val="none" w:sz="0" w:space="0" w:color="auto"/>
                <w:right w:val="none" w:sz="0" w:space="0" w:color="auto"/>
              </w:divBdr>
              <w:divsChild>
                <w:div w:id="602493065">
                  <w:marLeft w:val="0"/>
                  <w:marRight w:val="0"/>
                  <w:marTop w:val="0"/>
                  <w:marBottom w:val="0"/>
                  <w:divBdr>
                    <w:top w:val="none" w:sz="0" w:space="0" w:color="auto"/>
                    <w:left w:val="none" w:sz="0" w:space="0" w:color="auto"/>
                    <w:bottom w:val="none" w:sz="0" w:space="0" w:color="auto"/>
                    <w:right w:val="none" w:sz="0" w:space="0" w:color="auto"/>
                  </w:divBdr>
                </w:div>
                <w:div w:id="11164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9942">
      <w:bodyDiv w:val="1"/>
      <w:marLeft w:val="0"/>
      <w:marRight w:val="0"/>
      <w:marTop w:val="0"/>
      <w:marBottom w:val="0"/>
      <w:divBdr>
        <w:top w:val="none" w:sz="0" w:space="0" w:color="auto"/>
        <w:left w:val="none" w:sz="0" w:space="0" w:color="auto"/>
        <w:bottom w:val="none" w:sz="0" w:space="0" w:color="auto"/>
        <w:right w:val="none" w:sz="0" w:space="0" w:color="auto"/>
      </w:divBdr>
    </w:div>
    <w:div w:id="20264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E9C4-E966-4999-B2A3-75E187AE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8</cp:revision>
  <cp:lastPrinted>2016-04-27T17:11:00Z</cp:lastPrinted>
  <dcterms:created xsi:type="dcterms:W3CDTF">2016-04-24T21:17:00Z</dcterms:created>
  <dcterms:modified xsi:type="dcterms:W3CDTF">2016-04-27T17:12:00Z</dcterms:modified>
</cp:coreProperties>
</file>