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E1890" w14:textId="0ABF2882" w:rsidR="0047730E" w:rsidRDefault="0047730E" w:rsidP="0047730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281B534" wp14:editId="25116BA7">
            <wp:extent cx="2970530" cy="1534160"/>
            <wp:effectExtent l="0" t="0" r="127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70530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349F6" w14:textId="429A57E6" w:rsidR="0047730E" w:rsidRPr="0047730E" w:rsidRDefault="0047730E" w:rsidP="0047730E">
      <w:pPr>
        <w:shd w:val="clear" w:color="auto" w:fill="FFFFFF"/>
        <w:spacing w:after="312" w:line="240" w:lineRule="auto"/>
        <w:rPr>
          <w:rFonts w:ascii="Arial" w:eastAsia="Times New Roman" w:hAnsi="Arial" w:cs="Arial"/>
          <w:sz w:val="24"/>
          <w:szCs w:val="24"/>
        </w:rPr>
      </w:pPr>
      <w:r w:rsidRPr="0047730E">
        <w:rPr>
          <w:rFonts w:ascii="Arial" w:eastAsia="Times New Roman" w:hAnsi="Arial" w:cs="Arial"/>
          <w:sz w:val="24"/>
          <w:szCs w:val="24"/>
        </w:rPr>
        <w:t>Coloradans for the Common Good (formerly Colorado IAF) is building a Broad-Based Organization in the Greater Denver Metro Area comprised of local institutions, including congregations, unions, educational institutions, non-profits, and neighborhood organizations who share a concern for families and a passion for democracy and are led by their convictions, values, and faith to act for the common good.</w:t>
      </w:r>
    </w:p>
    <w:p w14:paraId="18593A90" w14:textId="77777777" w:rsidR="0047730E" w:rsidRPr="0047730E" w:rsidRDefault="0047730E" w:rsidP="0047730E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47730E">
        <w:rPr>
          <w:rFonts w:ascii="Arial" w:eastAsia="Times New Roman" w:hAnsi="Arial" w:cs="Arial"/>
          <w:b/>
          <w:bCs/>
          <w:sz w:val="24"/>
          <w:szCs w:val="24"/>
        </w:rPr>
        <w:t>Coloradans for the Common Good is dedicated to:</w:t>
      </w:r>
    </w:p>
    <w:p w14:paraId="32286029" w14:textId="77777777" w:rsidR="0047730E" w:rsidRPr="0047730E" w:rsidRDefault="0047730E" w:rsidP="0047730E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840"/>
        <w:rPr>
          <w:rFonts w:ascii="Arial" w:eastAsia="Times New Roman" w:hAnsi="Arial" w:cs="Arial"/>
        </w:rPr>
      </w:pPr>
      <w:r w:rsidRPr="0047730E">
        <w:rPr>
          <w:rFonts w:ascii="Arial" w:eastAsia="Times New Roman" w:hAnsi="Arial" w:cs="Arial"/>
        </w:rPr>
        <w:t>Creating a vehicle for ordinary people to have a powerful voice in the decisions that affect their lives and communities by increasing participation in public life, through relational meetings, house meeting campaigns, research actions and public actions</w:t>
      </w:r>
    </w:p>
    <w:p w14:paraId="51FDC110" w14:textId="77777777" w:rsidR="0047730E" w:rsidRPr="0047730E" w:rsidRDefault="0047730E" w:rsidP="0047730E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840"/>
        <w:rPr>
          <w:rFonts w:ascii="Arial" w:eastAsia="Times New Roman" w:hAnsi="Arial" w:cs="Arial"/>
        </w:rPr>
      </w:pPr>
      <w:r w:rsidRPr="0047730E">
        <w:rPr>
          <w:rFonts w:ascii="Arial" w:eastAsia="Times New Roman" w:hAnsi="Arial" w:cs="Arial"/>
        </w:rPr>
        <w:t>Developing leadership and strengthening community within and between institutions</w:t>
      </w:r>
    </w:p>
    <w:p w14:paraId="0EE4572F" w14:textId="77777777" w:rsidR="0047730E" w:rsidRPr="0047730E" w:rsidRDefault="0047730E" w:rsidP="0047730E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840"/>
        <w:rPr>
          <w:rFonts w:ascii="Arial" w:eastAsia="Times New Roman" w:hAnsi="Arial" w:cs="Arial"/>
        </w:rPr>
      </w:pPr>
      <w:r w:rsidRPr="0047730E">
        <w:rPr>
          <w:rFonts w:ascii="Arial" w:eastAsia="Times New Roman" w:hAnsi="Arial" w:cs="Arial"/>
        </w:rPr>
        <w:t>Building bridges across longstanding divisions that isolate communities from each other</w:t>
      </w:r>
    </w:p>
    <w:p w14:paraId="68F16DC7" w14:textId="77777777" w:rsidR="0047730E" w:rsidRPr="0047730E" w:rsidRDefault="0047730E" w:rsidP="0047730E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840"/>
        <w:rPr>
          <w:rFonts w:ascii="Arial" w:eastAsia="Times New Roman" w:hAnsi="Arial" w:cs="Arial"/>
        </w:rPr>
      </w:pPr>
      <w:r w:rsidRPr="0047730E">
        <w:rPr>
          <w:rFonts w:ascii="Arial" w:eastAsia="Times New Roman" w:hAnsi="Arial" w:cs="Arial"/>
        </w:rPr>
        <w:t>The building of this network involves:</w:t>
      </w:r>
    </w:p>
    <w:p w14:paraId="110D64FB" w14:textId="77777777" w:rsidR="0047730E" w:rsidRPr="0047730E" w:rsidRDefault="0047730E" w:rsidP="0047730E">
      <w:pPr>
        <w:numPr>
          <w:ilvl w:val="1"/>
          <w:numId w:val="1"/>
        </w:numPr>
        <w:shd w:val="clear" w:color="auto" w:fill="FFFFFF"/>
        <w:spacing w:before="100" w:beforeAutospacing="1" w:after="144" w:line="240" w:lineRule="auto"/>
        <w:ind w:left="1560"/>
        <w:rPr>
          <w:rFonts w:ascii="Arial" w:eastAsia="Times New Roman" w:hAnsi="Arial" w:cs="Arial"/>
        </w:rPr>
      </w:pPr>
      <w:r w:rsidRPr="0047730E">
        <w:rPr>
          <w:rFonts w:ascii="Arial" w:eastAsia="Times New Roman" w:hAnsi="Arial" w:cs="Arial"/>
        </w:rPr>
        <w:t>Identifying and recruiting institutions who share a passion for democracy and are led by their convictions, values, and faith to act for the public good</w:t>
      </w:r>
    </w:p>
    <w:p w14:paraId="49E7A40F" w14:textId="77777777" w:rsidR="0047730E" w:rsidRPr="0047730E" w:rsidRDefault="0047730E" w:rsidP="0047730E">
      <w:pPr>
        <w:numPr>
          <w:ilvl w:val="1"/>
          <w:numId w:val="1"/>
        </w:numPr>
        <w:shd w:val="clear" w:color="auto" w:fill="FFFFFF"/>
        <w:spacing w:before="100" w:beforeAutospacing="1" w:after="144" w:line="240" w:lineRule="auto"/>
        <w:ind w:left="1560"/>
        <w:rPr>
          <w:rFonts w:ascii="Arial" w:eastAsia="Times New Roman" w:hAnsi="Arial" w:cs="Arial"/>
        </w:rPr>
      </w:pPr>
      <w:r w:rsidRPr="0047730E">
        <w:rPr>
          <w:rFonts w:ascii="Arial" w:eastAsia="Times New Roman" w:hAnsi="Arial" w:cs="Arial"/>
        </w:rPr>
        <w:t>Building relationships of trust among people and institutions across the racial, denominational, economic, and geographic boundaries that divide our larger community</w:t>
      </w:r>
    </w:p>
    <w:p w14:paraId="568DBA1A" w14:textId="77777777" w:rsidR="0047730E" w:rsidRPr="0047730E" w:rsidRDefault="0047730E" w:rsidP="0047730E">
      <w:pPr>
        <w:numPr>
          <w:ilvl w:val="1"/>
          <w:numId w:val="1"/>
        </w:numPr>
        <w:shd w:val="clear" w:color="auto" w:fill="FFFFFF"/>
        <w:spacing w:before="100" w:beforeAutospacing="1" w:after="144" w:line="240" w:lineRule="auto"/>
        <w:ind w:left="1560"/>
        <w:rPr>
          <w:rFonts w:ascii="Arial" w:eastAsia="Times New Roman" w:hAnsi="Arial" w:cs="Arial"/>
        </w:rPr>
      </w:pPr>
      <w:r w:rsidRPr="0047730E">
        <w:rPr>
          <w:rFonts w:ascii="Arial" w:eastAsia="Times New Roman" w:hAnsi="Arial" w:cs="Arial"/>
        </w:rPr>
        <w:t>Strengthening member institutions by developing the skills and capacity of their leaders</w:t>
      </w:r>
    </w:p>
    <w:p w14:paraId="16294B71" w14:textId="77777777" w:rsidR="0047730E" w:rsidRPr="0047730E" w:rsidRDefault="0047730E" w:rsidP="0047730E">
      <w:pPr>
        <w:numPr>
          <w:ilvl w:val="1"/>
          <w:numId w:val="1"/>
        </w:numPr>
        <w:shd w:val="clear" w:color="auto" w:fill="FFFFFF"/>
        <w:spacing w:before="100" w:beforeAutospacing="1" w:after="144" w:line="240" w:lineRule="auto"/>
        <w:ind w:left="1560"/>
        <w:rPr>
          <w:rFonts w:ascii="Arial" w:eastAsia="Times New Roman" w:hAnsi="Arial" w:cs="Arial"/>
        </w:rPr>
      </w:pPr>
      <w:r w:rsidRPr="0047730E">
        <w:rPr>
          <w:rFonts w:ascii="Arial" w:eastAsia="Times New Roman" w:hAnsi="Arial" w:cs="Arial"/>
        </w:rPr>
        <w:t>Facilitating the formulation of a public agenda and action plan which is responsive to consensus interests of member institutions</w:t>
      </w:r>
    </w:p>
    <w:p w14:paraId="493FF947" w14:textId="632A7546" w:rsidR="0047730E" w:rsidRPr="0047730E" w:rsidRDefault="0047730E" w:rsidP="0047730E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47730E">
        <w:rPr>
          <w:rFonts w:ascii="Arial" w:eastAsia="Times New Roman" w:hAnsi="Arial" w:cs="Arial"/>
          <w:b/>
          <w:bCs/>
          <w:sz w:val="24"/>
          <w:szCs w:val="24"/>
        </w:rPr>
        <w:t>How We Work:</w:t>
      </w:r>
    </w:p>
    <w:p w14:paraId="364B00B8" w14:textId="597C8CAC" w:rsidR="0047730E" w:rsidRPr="0047730E" w:rsidRDefault="0047730E" w:rsidP="0047730E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840"/>
        <w:rPr>
          <w:rFonts w:ascii="Arial" w:eastAsia="Times New Roman" w:hAnsi="Arial" w:cs="Arial"/>
        </w:rPr>
      </w:pPr>
      <w:r w:rsidRPr="0047730E">
        <w:rPr>
          <w:rFonts w:ascii="Arial" w:eastAsia="Times New Roman" w:hAnsi="Arial" w:cs="Arial"/>
        </w:rPr>
        <w:t>We are non-partisan and will not endorse any candidate or party</w:t>
      </w:r>
    </w:p>
    <w:p w14:paraId="76676A35" w14:textId="1A2D7655" w:rsidR="0047730E" w:rsidRPr="0047730E" w:rsidRDefault="0047730E" w:rsidP="0047730E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840"/>
        <w:rPr>
          <w:rFonts w:ascii="Arial" w:eastAsia="Times New Roman" w:hAnsi="Arial" w:cs="Arial"/>
        </w:rPr>
      </w:pPr>
      <w:r w:rsidRPr="0047730E">
        <w:rPr>
          <w:rFonts w:ascii="Arial" w:eastAsia="Times New Roman" w:hAnsi="Arial" w:cs="Arial"/>
        </w:rPr>
        <w:t>We act on issues identified by the local community through the process of conducting individual relational meetings and house meetings</w:t>
      </w:r>
    </w:p>
    <w:p w14:paraId="78626B83" w14:textId="5D21582B" w:rsidR="0047730E" w:rsidRPr="0047730E" w:rsidRDefault="0047730E" w:rsidP="0047730E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840"/>
        <w:rPr>
          <w:rFonts w:ascii="Arial" w:eastAsia="Times New Roman" w:hAnsi="Arial" w:cs="Arial"/>
        </w:rPr>
      </w:pPr>
      <w:r w:rsidRPr="0047730E">
        <w:rPr>
          <w:rFonts w:ascii="Arial" w:eastAsia="Times New Roman" w:hAnsi="Arial" w:cs="Arial"/>
        </w:rPr>
        <w:t>We’re led by local leaders from member institutions, with support from professional IAF organizers to facilitate local leadership development</w:t>
      </w:r>
    </w:p>
    <w:p w14:paraId="5CCBDCCC" w14:textId="5310AAFD" w:rsidR="0047730E" w:rsidRPr="0047730E" w:rsidRDefault="0047730E" w:rsidP="00C40F85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840"/>
        <w:rPr>
          <w:sz w:val="24"/>
          <w:szCs w:val="24"/>
        </w:rPr>
      </w:pPr>
      <w:r w:rsidRPr="0047730E">
        <w:rPr>
          <w:rFonts w:ascii="Arial" w:eastAsia="Times New Roman" w:hAnsi="Arial" w:cs="Arial"/>
        </w:rPr>
        <w:t>Our funding comes primarily from member institution pledges, supplemented by individual and grant funding, and no government fundin</w:t>
      </w:r>
      <w:r w:rsidR="00E50198">
        <w:rPr>
          <w:rFonts w:ascii="Arial" w:eastAsia="Times New Roman" w:hAnsi="Arial" w:cs="Arial"/>
        </w:rPr>
        <w:t>g; w</w:t>
      </w:r>
      <w:r w:rsidRPr="0047730E">
        <w:rPr>
          <w:rFonts w:ascii="Arial" w:eastAsia="Times New Roman" w:hAnsi="Arial" w:cs="Arial"/>
        </w:rPr>
        <w:t>e do not accept money that tries to direct who we are or what we do</w:t>
      </w:r>
    </w:p>
    <w:sectPr w:rsidR="0047730E" w:rsidRPr="00477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739FD"/>
    <w:multiLevelType w:val="multilevel"/>
    <w:tmpl w:val="9F8C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2F71FB"/>
    <w:multiLevelType w:val="multilevel"/>
    <w:tmpl w:val="D5F4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30E"/>
    <w:rsid w:val="0047730E"/>
    <w:rsid w:val="005E0522"/>
    <w:rsid w:val="006F2474"/>
    <w:rsid w:val="00E5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3FF4A"/>
  <w15:chartTrackingRefBased/>
  <w15:docId w15:val="{27CD7330-6120-4831-BA90-E3F10FCD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773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7730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7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Winokur</dc:creator>
  <cp:keywords/>
  <dc:description/>
  <cp:lastModifiedBy>Bob Stephens</cp:lastModifiedBy>
  <cp:revision>2</cp:revision>
  <dcterms:created xsi:type="dcterms:W3CDTF">2020-01-17T18:16:00Z</dcterms:created>
  <dcterms:modified xsi:type="dcterms:W3CDTF">2020-01-17T18:16:00Z</dcterms:modified>
</cp:coreProperties>
</file>