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CA7A" w14:textId="42CA6C93" w:rsidR="00A9651D" w:rsidRPr="00815D88" w:rsidRDefault="00815D88" w:rsidP="00815D88">
      <w:pPr>
        <w:pStyle w:val="Heading1"/>
        <w:shd w:val="clear" w:color="auto" w:fill="F9F9F9"/>
        <w:spacing w:before="0" w:beforeAutospacing="0" w:after="0" w:afterAutospacing="0"/>
        <w:rPr>
          <w:b w:val="0"/>
          <w:bCs w:val="0"/>
          <w:sz w:val="28"/>
          <w:szCs w:val="28"/>
        </w:rPr>
      </w:pPr>
      <w:r w:rsidRPr="00815D88">
        <w:rPr>
          <w:b w:val="0"/>
          <w:bCs w:val="0"/>
          <w:sz w:val="28"/>
          <w:szCs w:val="28"/>
        </w:rPr>
        <w:t>And the Gates Opened: Women in the Rabbinate</w:t>
      </w:r>
      <w:r w:rsidRPr="00815D88">
        <w:rPr>
          <w:b w:val="0"/>
          <w:bCs w:val="0"/>
          <w:sz w:val="28"/>
          <w:szCs w:val="28"/>
        </w:rPr>
        <w:t xml:space="preserve"> (22 minutes)</w:t>
      </w:r>
    </w:p>
    <w:p w14:paraId="6AB40A48" w14:textId="77777777" w:rsidR="00815D88" w:rsidRPr="00815D88" w:rsidRDefault="00815D88" w:rsidP="00815D88">
      <w:pPr>
        <w:pStyle w:val="Heading1"/>
        <w:shd w:val="clear" w:color="auto" w:fill="F9F9F9"/>
        <w:spacing w:before="0" w:beforeAutospacing="0" w:after="0" w:afterAutospacing="0"/>
        <w:rPr>
          <w:b w:val="0"/>
          <w:bCs w:val="0"/>
          <w:sz w:val="28"/>
          <w:szCs w:val="28"/>
        </w:rPr>
      </w:pPr>
    </w:p>
    <w:p w14:paraId="1AAFA522" w14:textId="40F51581" w:rsidR="00A9651D" w:rsidRPr="00815D88" w:rsidRDefault="00815D88">
      <w:pPr>
        <w:rPr>
          <w:rFonts w:ascii="Times New Roman" w:hAnsi="Times New Roman" w:cs="Times New Roman"/>
          <w:sz w:val="28"/>
          <w:szCs w:val="28"/>
        </w:rPr>
      </w:pPr>
      <w:hyperlink r:id="rId4" w:history="1">
        <w:r w:rsidRPr="00815D88">
          <w:rPr>
            <w:rStyle w:val="Hyperlink"/>
            <w:rFonts w:ascii="Times New Roman" w:hAnsi="Times New Roman" w:cs="Times New Roman"/>
            <w:sz w:val="28"/>
            <w:szCs w:val="28"/>
          </w:rPr>
          <w:t>https://www.youtube.com/watch?v=_kXsU87jRgI&amp;feature=emb_logo</w:t>
        </w:r>
      </w:hyperlink>
    </w:p>
    <w:p w14:paraId="2281A238" w14:textId="1546DE17" w:rsidR="00815D88" w:rsidRPr="00815D88" w:rsidRDefault="00815D88">
      <w:pPr>
        <w:rPr>
          <w:rFonts w:ascii="Times New Roman" w:hAnsi="Times New Roman" w:cs="Times New Roman"/>
          <w:sz w:val="28"/>
          <w:szCs w:val="28"/>
        </w:rPr>
      </w:pPr>
    </w:p>
    <w:p w14:paraId="7421BF02" w14:textId="77777777" w:rsidR="00815D88" w:rsidRPr="00815D88" w:rsidRDefault="00815D88" w:rsidP="00815D88">
      <w:pPr>
        <w:rPr>
          <w:rFonts w:ascii="Times New Roman" w:eastAsia="Times New Roman" w:hAnsi="Times New Roman" w:cs="Times New Roman"/>
          <w:color w:val="030303"/>
          <w:sz w:val="28"/>
          <w:szCs w:val="28"/>
          <w:shd w:val="clear" w:color="auto" w:fill="F9F9F9"/>
        </w:rPr>
      </w:pPr>
      <w:r w:rsidRPr="00815D88">
        <w:rPr>
          <w:rFonts w:ascii="Times New Roman" w:eastAsia="Times New Roman" w:hAnsi="Times New Roman" w:cs="Times New Roman"/>
          <w:color w:val="030303"/>
          <w:sz w:val="28"/>
          <w:szCs w:val="28"/>
          <w:shd w:val="clear" w:color="auto" w:fill="F9F9F9"/>
        </w:rPr>
        <w:t>"And the Gates Opened" investigates the legacy that women are creating for Jewish religious and lay leaders. This program explores the rich history behind the move to ordain women and the current status of female religious leaders. The video profiles future female rabbis growing up with a new rabbinic model. Created to mark JTS's celebration of the twentieth anniversary of the ordination of Conservative women.</w:t>
      </w:r>
    </w:p>
    <w:p w14:paraId="01F46D75" w14:textId="77777777" w:rsidR="00815D88" w:rsidRPr="00815D88" w:rsidRDefault="00815D88" w:rsidP="00815D88">
      <w:pPr>
        <w:rPr>
          <w:rFonts w:ascii="Times New Roman" w:eastAsia="Times New Roman" w:hAnsi="Times New Roman" w:cs="Times New Roman"/>
          <w:color w:val="030303"/>
          <w:sz w:val="28"/>
          <w:szCs w:val="28"/>
          <w:shd w:val="clear" w:color="auto" w:fill="F9F9F9"/>
        </w:rPr>
      </w:pPr>
    </w:p>
    <w:p w14:paraId="4A97CC22" w14:textId="1917C553" w:rsidR="00815D88" w:rsidRPr="00815D88" w:rsidRDefault="00815D88" w:rsidP="00815D88">
      <w:pPr>
        <w:rPr>
          <w:rFonts w:ascii="Times New Roman" w:eastAsia="Times New Roman" w:hAnsi="Times New Roman" w:cs="Times New Roman"/>
          <w:sz w:val="28"/>
          <w:szCs w:val="28"/>
        </w:rPr>
      </w:pPr>
      <w:r w:rsidRPr="00815D88">
        <w:rPr>
          <w:rFonts w:ascii="Times New Roman" w:eastAsia="Times New Roman" w:hAnsi="Times New Roman" w:cs="Times New Roman"/>
          <w:color w:val="030303"/>
          <w:sz w:val="28"/>
          <w:szCs w:val="28"/>
          <w:shd w:val="clear" w:color="auto" w:fill="F9F9F9"/>
        </w:rPr>
        <w:t>Produced in 2005. Coproduced with Diva Communications.</w:t>
      </w:r>
    </w:p>
    <w:p w14:paraId="5AC2E53B" w14:textId="77777777" w:rsidR="00815D88" w:rsidRDefault="00815D88"/>
    <w:sectPr w:rsidR="00815D88" w:rsidSect="0065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1D"/>
    <w:rsid w:val="00064636"/>
    <w:rsid w:val="004246C8"/>
    <w:rsid w:val="00653419"/>
    <w:rsid w:val="00815D88"/>
    <w:rsid w:val="00A9651D"/>
    <w:rsid w:val="00C6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24CCE"/>
  <w15:chartTrackingRefBased/>
  <w15:docId w15:val="{11646FB9-E556-9E4A-B109-1CA08165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65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51D"/>
    <w:rPr>
      <w:color w:val="0563C1" w:themeColor="hyperlink"/>
      <w:u w:val="single"/>
    </w:rPr>
  </w:style>
  <w:style w:type="character" w:styleId="UnresolvedMention">
    <w:name w:val="Unresolved Mention"/>
    <w:basedOn w:val="DefaultParagraphFont"/>
    <w:uiPriority w:val="99"/>
    <w:semiHidden/>
    <w:unhideWhenUsed/>
    <w:rsid w:val="00A9651D"/>
    <w:rPr>
      <w:color w:val="605E5C"/>
      <w:shd w:val="clear" w:color="auto" w:fill="E1DFDD"/>
    </w:rPr>
  </w:style>
  <w:style w:type="character" w:customStyle="1" w:styleId="Heading1Char">
    <w:name w:val="Heading 1 Char"/>
    <w:basedOn w:val="DefaultParagraphFont"/>
    <w:link w:val="Heading1"/>
    <w:uiPriority w:val="9"/>
    <w:rsid w:val="00A9651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97437">
      <w:bodyDiv w:val="1"/>
      <w:marLeft w:val="0"/>
      <w:marRight w:val="0"/>
      <w:marTop w:val="0"/>
      <w:marBottom w:val="0"/>
      <w:divBdr>
        <w:top w:val="none" w:sz="0" w:space="0" w:color="auto"/>
        <w:left w:val="none" w:sz="0" w:space="0" w:color="auto"/>
        <w:bottom w:val="none" w:sz="0" w:space="0" w:color="auto"/>
        <w:right w:val="none" w:sz="0" w:space="0" w:color="auto"/>
      </w:divBdr>
    </w:div>
    <w:div w:id="904609133">
      <w:bodyDiv w:val="1"/>
      <w:marLeft w:val="0"/>
      <w:marRight w:val="0"/>
      <w:marTop w:val="0"/>
      <w:marBottom w:val="0"/>
      <w:divBdr>
        <w:top w:val="none" w:sz="0" w:space="0" w:color="auto"/>
        <w:left w:val="none" w:sz="0" w:space="0" w:color="auto"/>
        <w:bottom w:val="none" w:sz="0" w:space="0" w:color="auto"/>
        <w:right w:val="none" w:sz="0" w:space="0" w:color="auto"/>
      </w:divBdr>
    </w:div>
    <w:div w:id="1121997473">
      <w:bodyDiv w:val="1"/>
      <w:marLeft w:val="0"/>
      <w:marRight w:val="0"/>
      <w:marTop w:val="0"/>
      <w:marBottom w:val="0"/>
      <w:divBdr>
        <w:top w:val="none" w:sz="0" w:space="0" w:color="auto"/>
        <w:left w:val="none" w:sz="0" w:space="0" w:color="auto"/>
        <w:bottom w:val="none" w:sz="0" w:space="0" w:color="auto"/>
        <w:right w:val="none" w:sz="0" w:space="0" w:color="auto"/>
      </w:divBdr>
    </w:div>
    <w:div w:id="20702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kXsU87jRgI&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549</Characters>
  <Application>Microsoft Office Word</Application>
  <DocSecurity>0</DocSecurity>
  <Lines>8</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Gabriel</dc:creator>
  <cp:keywords/>
  <dc:description/>
  <cp:lastModifiedBy>Jeannette Gabriel</cp:lastModifiedBy>
  <cp:revision>2</cp:revision>
  <dcterms:created xsi:type="dcterms:W3CDTF">2020-10-20T21:35:00Z</dcterms:created>
  <dcterms:modified xsi:type="dcterms:W3CDTF">2020-10-20T21:35:00Z</dcterms:modified>
</cp:coreProperties>
</file>