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DE54" w14:textId="77777777" w:rsidR="006136D9" w:rsidRPr="006136D9" w:rsidRDefault="006136D9" w:rsidP="006136D9">
      <w:pPr>
        <w:shd w:val="clear" w:color="auto" w:fill="FFFFFF"/>
        <w:spacing w:after="0" w:line="585" w:lineRule="atLeast"/>
        <w:outlineLvl w:val="1"/>
        <w:rPr>
          <w:rFonts w:ascii="Arial" w:eastAsia="Times New Roman" w:hAnsi="Arial" w:cs="Arial"/>
          <w:color w:val="8B0044"/>
          <w:sz w:val="51"/>
          <w:szCs w:val="51"/>
          <w:lang w:eastAsia="en-GB" w:bidi="he-IL"/>
        </w:rPr>
      </w:pPr>
      <w:r w:rsidRPr="006136D9">
        <w:rPr>
          <w:rFonts w:ascii="Arial" w:eastAsia="Times New Roman" w:hAnsi="Arial" w:cs="Arial"/>
          <w:color w:val="8B0044"/>
          <w:sz w:val="51"/>
          <w:szCs w:val="51"/>
          <w:lang w:eastAsia="en-GB" w:bidi="he-IL"/>
        </w:rPr>
        <w:t>Burial Scheme</w:t>
      </w:r>
    </w:p>
    <w:p w14:paraId="229041AB" w14:textId="6325617C" w:rsidR="006136D9" w:rsidRPr="006136D9" w:rsidRDefault="006136D9" w:rsidP="006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>Holland Park Synagogue</w:t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 xml:space="preserve"> Members qualify to join the new burial scheme (NBS) run by the S&amp;P Sephardi community burial division.</w:t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  <w:t>Of course there is never a good time to contemplate matters like this and making provision for funerals are never pleasant discussions, but for those who have not yet made plans, being a member of the new scheme will significantly reduce the financial impact on those loved ones left behind.</w:t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  <w:t>The scheme is a simple, transparent and competitive model which is akin to schemes already being offered by other mainstream orthodox communities with burial services.</w:t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  <w:t>The key points of the NBS are:</w:t>
      </w:r>
    </w:p>
    <w:p w14:paraId="1333F399" w14:textId="77777777" w:rsidR="006136D9" w:rsidRPr="006136D9" w:rsidRDefault="006136D9" w:rsidP="006136D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</w:pP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>Members pay an annual contribution to the scheme – this is currently £120 per person (as of July 2020).</w:t>
      </w:r>
    </w:p>
    <w:p w14:paraId="4B14EA15" w14:textId="77777777" w:rsidR="006136D9" w:rsidRPr="006136D9" w:rsidRDefault="006136D9" w:rsidP="006136D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</w:pP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>For ages 36-70 a one-off entry level fee will apply.</w:t>
      </w:r>
    </w:p>
    <w:p w14:paraId="7C64F5A0" w14:textId="77777777" w:rsidR="006136D9" w:rsidRPr="006136D9" w:rsidRDefault="006136D9" w:rsidP="006136D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</w:pP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>All costs of funerals are covered from the point of joining the scheme.</w:t>
      </w:r>
    </w:p>
    <w:p w14:paraId="482FFEB3" w14:textId="77777777" w:rsidR="006136D9" w:rsidRPr="006136D9" w:rsidRDefault="006136D9" w:rsidP="006136D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</w:pP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>There are no prerequisite conditions or medical required.</w:t>
      </w:r>
    </w:p>
    <w:p w14:paraId="744AF15D" w14:textId="77777777" w:rsidR="006136D9" w:rsidRPr="006136D9" w:rsidRDefault="006136D9" w:rsidP="00613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</w:pP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  <w:t>There are some more details available at this </w:t>
      </w:r>
      <w:hyperlink r:id="rId8" w:history="1">
        <w:r w:rsidRPr="006136D9">
          <w:rPr>
            <w:rFonts w:ascii="Arial" w:eastAsia="Times New Roman" w:hAnsi="Arial" w:cs="Arial"/>
            <w:color w:val="8B0044"/>
            <w:sz w:val="27"/>
            <w:szCs w:val="27"/>
            <w:u w:val="single"/>
            <w:lang w:eastAsia="en-GB" w:bidi="he-IL"/>
          </w:rPr>
          <w:t>NBS FAQ link</w:t>
        </w:r>
      </w:hyperlink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</w:r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br/>
        <w:t>If you are interested in joining the scheme please contact Helen Doherty (Hebra Manager) via email: </w:t>
      </w:r>
      <w:hyperlink r:id="rId9" w:history="1">
        <w:r w:rsidRPr="006136D9">
          <w:rPr>
            <w:rFonts w:ascii="Arial" w:eastAsia="Times New Roman" w:hAnsi="Arial" w:cs="Arial"/>
            <w:color w:val="8B0044"/>
            <w:sz w:val="27"/>
            <w:szCs w:val="27"/>
            <w:u w:val="single"/>
            <w:lang w:eastAsia="en-GB" w:bidi="he-IL"/>
          </w:rPr>
          <w:t>burialscheme@sephardi.org.uk</w:t>
        </w:r>
      </w:hyperlink>
      <w:r w:rsidRPr="006136D9">
        <w:rPr>
          <w:rFonts w:ascii="Arial" w:eastAsia="Times New Roman" w:hAnsi="Arial" w:cs="Arial"/>
          <w:color w:val="000000"/>
          <w:sz w:val="27"/>
          <w:szCs w:val="27"/>
          <w:lang w:eastAsia="en-GB" w:bidi="he-IL"/>
        </w:rPr>
        <w:t> in the first instance and she will provide further details.</w:t>
      </w:r>
    </w:p>
    <w:p w14:paraId="1AE194FA" w14:textId="77777777" w:rsidR="009D02C7" w:rsidRDefault="009D02C7"/>
    <w:sectPr w:rsidR="009D0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3DFC"/>
    <w:multiLevelType w:val="multilevel"/>
    <w:tmpl w:val="636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D9"/>
    <w:rsid w:val="005236CD"/>
    <w:rsid w:val="006136D9"/>
    <w:rsid w:val="009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1B7"/>
  <w15:chartTrackingRefBased/>
  <w15:docId w15:val="{3CF5285B-E2B4-4642-BFDD-F28D9C92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36D9"/>
    <w:rPr>
      <w:rFonts w:ascii="Times New Roman" w:eastAsia="Times New Roman" w:hAnsi="Times New Roman" w:cs="Times New Roman"/>
      <w:b/>
      <w:bCs/>
      <w:sz w:val="36"/>
      <w:szCs w:val="36"/>
      <w:lang w:eastAsia="en-GB" w:bidi="he-IL"/>
    </w:rPr>
  </w:style>
  <w:style w:type="paragraph" w:styleId="NormalWeb">
    <w:name w:val="Normal (Web)"/>
    <w:basedOn w:val="Normal"/>
    <w:uiPriority w:val="99"/>
    <w:semiHidden/>
    <w:unhideWhenUsed/>
    <w:rsid w:val="0061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Hyperlink">
    <w:name w:val="Hyperlink"/>
    <w:basedOn w:val="DefaultParagraphFont"/>
    <w:uiPriority w:val="99"/>
    <w:semiHidden/>
    <w:unhideWhenUsed/>
    <w:rsid w:val="0061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hardi.org.uk/wp-content/uploads/2020/07/New-Burial-Scheme-faqv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urialscheme@sephardi.org.uk?subject=NBS%20E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012BF79FA504FA2E3B11D186D572C" ma:contentTypeVersion="13" ma:contentTypeDescription="Create a new document." ma:contentTypeScope="" ma:versionID="5f654203a53ec5de64aae96955dac0af">
  <xsd:schema xmlns:xsd="http://www.w3.org/2001/XMLSchema" xmlns:xs="http://www.w3.org/2001/XMLSchema" xmlns:p="http://schemas.microsoft.com/office/2006/metadata/properties" xmlns:ns3="0f0ce1d3-2905-4510-bf55-2ae57a8cb23b" xmlns:ns4="408c960a-d71e-42f8-bdee-0bc58862d963" targetNamespace="http://schemas.microsoft.com/office/2006/metadata/properties" ma:root="true" ma:fieldsID="6048d7fb92a18b76b0f822a538a767aa" ns3:_="" ns4:_="">
    <xsd:import namespace="0f0ce1d3-2905-4510-bf55-2ae57a8cb23b"/>
    <xsd:import namespace="408c960a-d71e-42f8-bdee-0bc58862d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e1d3-2905-4510-bf55-2ae57a8c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0a-d71e-42f8-bdee-0bc58862d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3D2B0-874B-447B-A5B1-F43D9F27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ce1d3-2905-4510-bf55-2ae57a8cb23b"/>
    <ds:schemaRef ds:uri="408c960a-d71e-42f8-bdee-0bc58862d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21EEF-EF9B-4BC0-A102-EB1D9AE585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f0ce1d3-2905-4510-bf55-2ae57a8cb23b"/>
    <ds:schemaRef ds:uri="http://schemas.openxmlformats.org/package/2006/metadata/core-properties"/>
    <ds:schemaRef ds:uri="408c960a-d71e-42f8-bdee-0bc58862d9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49DA8D-A65B-4D82-9B0F-045E3F997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Park Synagogue</dc:creator>
  <cp:keywords/>
  <dc:description/>
  <cp:lastModifiedBy>Holland Park Synagogue</cp:lastModifiedBy>
  <cp:revision>3</cp:revision>
  <dcterms:created xsi:type="dcterms:W3CDTF">2021-06-22T11:31:00Z</dcterms:created>
  <dcterms:modified xsi:type="dcterms:W3CDTF">2021-06-22T11:32:00Z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0x0101001AB012BF79FA504FA2E3B11D186D572C</vt:lpwstr>
  </property>
</Properties>
</file>