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A3C80" w14:textId="5DE0F2E5" w:rsidR="00C838BF" w:rsidRPr="00C838BF" w:rsidRDefault="00C838BF" w:rsidP="00C838BF">
      <w:pPr>
        <w:shd w:val="clear" w:color="auto" w:fill="FFFFFF"/>
        <w:spacing w:after="0" w:line="240" w:lineRule="auto"/>
        <w:jc w:val="center"/>
        <w:rPr>
          <w:rFonts w:ascii="Verdana" w:eastAsia="Times New Roman" w:hAnsi="Verdana" w:cs="Times New Roman"/>
          <w:color w:val="161D26"/>
          <w:sz w:val="22"/>
          <w:lang w:bidi="he-IL"/>
        </w:rPr>
      </w:pPr>
      <w:r w:rsidRPr="00C838BF">
        <w:rPr>
          <w:rFonts w:ascii="Verdana" w:eastAsia="Times New Roman" w:hAnsi="Verdana" w:cs="Times New Roman"/>
          <w:b/>
          <w:bCs/>
          <w:color w:val="336699"/>
          <w:sz w:val="22"/>
          <w:lang w:bidi="he-IL"/>
        </w:rPr>
        <w:t>Traveling</w:t>
      </w:r>
      <w:bookmarkStart w:id="0" w:name="_GoBack"/>
      <w:bookmarkEnd w:id="0"/>
      <w:r w:rsidRPr="00C838BF">
        <w:rPr>
          <w:rFonts w:ascii="Verdana" w:eastAsia="Times New Roman" w:hAnsi="Verdana" w:cs="Times New Roman"/>
          <w:b/>
          <w:bCs/>
          <w:color w:val="336699"/>
          <w:sz w:val="22"/>
          <w:lang w:bidi="he-IL"/>
        </w:rPr>
        <w:t xml:space="preserve"> from New York, New Jersey and other areas with widespread incidence of COVID-19 </w:t>
      </w:r>
    </w:p>
    <w:p w14:paraId="5A9FE3C6" w14:textId="77777777" w:rsidR="00C838BF" w:rsidRPr="00C838BF" w:rsidRDefault="00C838BF" w:rsidP="00C838BF">
      <w:pPr>
        <w:shd w:val="clear" w:color="auto" w:fill="FFFFFF"/>
        <w:spacing w:after="0" w:line="240" w:lineRule="auto"/>
        <w:jc w:val="center"/>
        <w:rPr>
          <w:rFonts w:ascii="Verdana" w:eastAsia="Times New Roman" w:hAnsi="Verdana" w:cs="Times New Roman"/>
          <w:color w:val="161D26"/>
          <w:sz w:val="22"/>
          <w:lang w:bidi="he-IL"/>
        </w:rPr>
      </w:pPr>
    </w:p>
    <w:p w14:paraId="42F204A3" w14:textId="77777777" w:rsidR="00C838BF" w:rsidRPr="00C838BF" w:rsidRDefault="00C838BF" w:rsidP="00C838BF">
      <w:pPr>
        <w:shd w:val="clear" w:color="auto" w:fill="FFFFFF"/>
        <w:spacing w:after="0" w:line="240" w:lineRule="auto"/>
        <w:jc w:val="center"/>
        <w:rPr>
          <w:rFonts w:ascii="Verdana" w:eastAsia="Times New Roman" w:hAnsi="Verdana" w:cs="Times New Roman"/>
          <w:color w:val="161D26"/>
          <w:sz w:val="22"/>
          <w:lang w:bidi="he-IL"/>
        </w:rPr>
      </w:pPr>
      <w:r w:rsidRPr="00C838BF">
        <w:rPr>
          <w:rFonts w:ascii="Verdana" w:eastAsia="Times New Roman" w:hAnsi="Verdana" w:cs="Times New Roman"/>
          <w:color w:val="336699"/>
          <w:sz w:val="22"/>
          <w:lang w:bidi="he-IL"/>
        </w:rPr>
        <w:t xml:space="preserve">Dr. Dani </w:t>
      </w:r>
      <w:proofErr w:type="spellStart"/>
      <w:r w:rsidRPr="00C838BF">
        <w:rPr>
          <w:rFonts w:ascii="Verdana" w:eastAsia="Times New Roman" w:hAnsi="Verdana" w:cs="Times New Roman"/>
          <w:color w:val="336699"/>
          <w:sz w:val="22"/>
          <w:lang w:bidi="he-IL"/>
        </w:rPr>
        <w:t>Poliakoff</w:t>
      </w:r>
      <w:proofErr w:type="spellEnd"/>
      <w:r w:rsidRPr="00C838BF">
        <w:rPr>
          <w:rFonts w:ascii="Verdana" w:eastAsia="Times New Roman" w:hAnsi="Verdana" w:cs="Times New Roman"/>
          <w:color w:val="336699"/>
          <w:sz w:val="22"/>
          <w:lang w:bidi="he-IL"/>
        </w:rPr>
        <w:t>, formerly of Richmond, and our High Holiday chazzan, issued the statement below to the Baltimore Jewish Community in conjunction with a host of other medical professionals. The obligations are equally applicable here in Richmond.</w:t>
      </w:r>
    </w:p>
    <w:p w14:paraId="59A8B5A8" w14:textId="77777777" w:rsidR="00C838BF" w:rsidRPr="00C838BF" w:rsidRDefault="00C838BF" w:rsidP="00C838BF">
      <w:pPr>
        <w:shd w:val="clear" w:color="auto" w:fill="FFFFFF"/>
        <w:spacing w:after="0" w:line="240" w:lineRule="auto"/>
        <w:jc w:val="center"/>
        <w:rPr>
          <w:rFonts w:ascii="Verdana" w:eastAsia="Times New Roman" w:hAnsi="Verdana" w:cs="Times New Roman"/>
          <w:color w:val="161D26"/>
          <w:sz w:val="22"/>
          <w:lang w:bidi="he-IL"/>
        </w:rPr>
      </w:pPr>
    </w:p>
    <w:p w14:paraId="384DE312" w14:textId="77777777" w:rsidR="00C838BF" w:rsidRPr="00C838BF" w:rsidRDefault="00C838BF" w:rsidP="00C838BF">
      <w:pPr>
        <w:shd w:val="clear" w:color="auto" w:fill="FFFFFF"/>
        <w:spacing w:after="0" w:line="240" w:lineRule="auto"/>
        <w:jc w:val="center"/>
        <w:rPr>
          <w:rFonts w:ascii="Verdana" w:eastAsia="Times New Roman" w:hAnsi="Verdana" w:cs="Times New Roman"/>
          <w:color w:val="161D26"/>
          <w:sz w:val="22"/>
          <w:lang w:bidi="he-IL"/>
        </w:rPr>
      </w:pPr>
      <w:r w:rsidRPr="00C838BF">
        <w:rPr>
          <w:rFonts w:ascii="Verdana" w:eastAsia="Times New Roman" w:hAnsi="Verdana" w:cs="Times New Roman"/>
          <w:color w:val="336699"/>
          <w:sz w:val="22"/>
          <w:lang w:bidi="he-IL"/>
        </w:rPr>
        <w:t>--------------------------</w:t>
      </w:r>
    </w:p>
    <w:p w14:paraId="1F0CF8BE" w14:textId="77777777" w:rsidR="00C838BF" w:rsidRPr="00C838BF" w:rsidRDefault="00C838BF" w:rsidP="00C838BF">
      <w:pPr>
        <w:shd w:val="clear" w:color="auto" w:fill="FFFFFF"/>
        <w:spacing w:after="0" w:line="240" w:lineRule="auto"/>
        <w:rPr>
          <w:rFonts w:ascii="Verdana" w:eastAsia="Times New Roman" w:hAnsi="Verdana" w:cs="Times New Roman"/>
          <w:color w:val="161D26"/>
          <w:sz w:val="22"/>
          <w:lang w:bidi="he-IL"/>
        </w:rPr>
      </w:pPr>
    </w:p>
    <w:p w14:paraId="4FAF4446" w14:textId="77777777" w:rsidR="00C838BF" w:rsidRPr="00C838BF" w:rsidRDefault="00C838BF" w:rsidP="00C838BF">
      <w:pPr>
        <w:shd w:val="clear" w:color="auto" w:fill="FFFFFF"/>
        <w:spacing w:after="0" w:line="240" w:lineRule="auto"/>
        <w:rPr>
          <w:rFonts w:ascii="Verdana" w:eastAsia="Times New Roman" w:hAnsi="Verdana" w:cs="Times New Roman"/>
          <w:color w:val="161D26"/>
          <w:sz w:val="22"/>
          <w:lang w:bidi="he-IL"/>
        </w:rPr>
      </w:pPr>
      <w:r w:rsidRPr="00C838BF">
        <w:rPr>
          <w:rFonts w:ascii="Verdana" w:eastAsia="Times New Roman" w:hAnsi="Verdana" w:cs="Times New Roman"/>
          <w:color w:val="336699"/>
          <w:sz w:val="22"/>
          <w:lang w:bidi="he-IL"/>
        </w:rPr>
        <w:t>We are writing to inform the public that anyone who has traveled from an area where there are likely to be high numbers of coronavirus cases (including New York, New Jersey, and [Israel]), should immediately self-quarantine, according to the accompanying guidelines....</w:t>
      </w:r>
    </w:p>
    <w:p w14:paraId="11DB1490" w14:textId="77777777" w:rsidR="00C838BF" w:rsidRPr="00C838BF" w:rsidRDefault="00C838BF" w:rsidP="00C838BF">
      <w:pPr>
        <w:shd w:val="clear" w:color="auto" w:fill="FFFFFF"/>
        <w:spacing w:after="0" w:line="240" w:lineRule="auto"/>
        <w:rPr>
          <w:rFonts w:ascii="Verdana" w:eastAsia="Times New Roman" w:hAnsi="Verdana" w:cs="Times New Roman"/>
          <w:color w:val="161D26"/>
          <w:sz w:val="22"/>
          <w:lang w:bidi="he-IL"/>
        </w:rPr>
      </w:pPr>
    </w:p>
    <w:p w14:paraId="1CB097B4" w14:textId="77777777" w:rsidR="00C838BF" w:rsidRPr="00C838BF" w:rsidRDefault="00C838BF" w:rsidP="00C838BF">
      <w:pPr>
        <w:shd w:val="clear" w:color="auto" w:fill="FFFFFF"/>
        <w:spacing w:after="0" w:line="240" w:lineRule="auto"/>
        <w:rPr>
          <w:rFonts w:ascii="Verdana" w:eastAsia="Times New Roman" w:hAnsi="Verdana" w:cs="Times New Roman"/>
          <w:color w:val="161D26"/>
          <w:sz w:val="22"/>
          <w:lang w:bidi="he-IL"/>
        </w:rPr>
      </w:pPr>
      <w:r w:rsidRPr="00C838BF">
        <w:rPr>
          <w:rFonts w:ascii="Verdana" w:eastAsia="Times New Roman" w:hAnsi="Verdana" w:cs="Times New Roman"/>
          <w:color w:val="336699"/>
          <w:sz w:val="22"/>
          <w:lang w:bidi="he-IL"/>
        </w:rPr>
        <w:t>Large pockets in the [Jewish] community in the New York area have been shown to be infected with the coronavirus, and it is likely that there are many other areas which have not yet been discovered. As such, anyone travelling from those areas should be considered a possible carrier of infection. The potential for spread from these individuals is extremely high, and could seriously accelerate the rate of infection in our city. </w:t>
      </w:r>
    </w:p>
    <w:p w14:paraId="3DB8A17E" w14:textId="77777777" w:rsidR="00C838BF" w:rsidRPr="00C838BF" w:rsidRDefault="00C838BF" w:rsidP="00C838BF">
      <w:pPr>
        <w:shd w:val="clear" w:color="auto" w:fill="FFFFFF"/>
        <w:spacing w:after="0" w:line="240" w:lineRule="auto"/>
        <w:rPr>
          <w:rFonts w:ascii="Verdana" w:eastAsia="Times New Roman" w:hAnsi="Verdana" w:cs="Times New Roman"/>
          <w:color w:val="161D26"/>
          <w:sz w:val="22"/>
          <w:lang w:bidi="he-IL"/>
        </w:rPr>
      </w:pPr>
    </w:p>
    <w:p w14:paraId="6F183517" w14:textId="77777777" w:rsidR="00C838BF" w:rsidRPr="00C838BF" w:rsidRDefault="00C838BF" w:rsidP="00C838BF">
      <w:pPr>
        <w:shd w:val="clear" w:color="auto" w:fill="FFFFFF"/>
        <w:spacing w:after="0" w:line="240" w:lineRule="auto"/>
        <w:rPr>
          <w:rFonts w:ascii="Verdana" w:eastAsia="Times New Roman" w:hAnsi="Verdana" w:cs="Times New Roman"/>
          <w:color w:val="161D26"/>
          <w:sz w:val="22"/>
          <w:lang w:bidi="he-IL"/>
        </w:rPr>
      </w:pPr>
      <w:r w:rsidRPr="00C838BF">
        <w:rPr>
          <w:rFonts w:ascii="Verdana" w:eastAsia="Times New Roman" w:hAnsi="Verdana" w:cs="Times New Roman"/>
          <w:color w:val="336699"/>
          <w:sz w:val="22"/>
          <w:lang w:bidi="he-IL"/>
        </w:rPr>
        <w:t>Therefore, it is critical that those returning to the [Richmond] area self-quarantine according to the recommendations of our health professionals.</w:t>
      </w:r>
    </w:p>
    <w:p w14:paraId="0EB996CA" w14:textId="77777777" w:rsidR="00C838BF" w:rsidRPr="00C838BF" w:rsidRDefault="00C838BF" w:rsidP="00C838BF">
      <w:pPr>
        <w:shd w:val="clear" w:color="auto" w:fill="FFFFFF"/>
        <w:spacing w:after="0" w:line="240" w:lineRule="auto"/>
        <w:rPr>
          <w:rFonts w:ascii="Verdana" w:eastAsia="Times New Roman" w:hAnsi="Verdana" w:cs="Times New Roman"/>
          <w:color w:val="161D26"/>
          <w:sz w:val="22"/>
          <w:lang w:bidi="he-IL"/>
        </w:rPr>
      </w:pPr>
    </w:p>
    <w:p w14:paraId="00DA785C" w14:textId="77777777" w:rsidR="00C838BF" w:rsidRPr="00C838BF" w:rsidRDefault="00C838BF" w:rsidP="00C838BF">
      <w:pPr>
        <w:shd w:val="clear" w:color="auto" w:fill="FFFFFF"/>
        <w:spacing w:after="0" w:line="240" w:lineRule="auto"/>
        <w:rPr>
          <w:rFonts w:ascii="Verdana" w:eastAsia="Times New Roman" w:hAnsi="Verdana" w:cs="Times New Roman"/>
          <w:color w:val="161D26"/>
          <w:sz w:val="22"/>
          <w:lang w:bidi="he-IL"/>
        </w:rPr>
      </w:pPr>
      <w:r w:rsidRPr="00C838BF">
        <w:rPr>
          <w:rFonts w:ascii="Verdana" w:eastAsia="Times New Roman" w:hAnsi="Verdana" w:cs="Times New Roman"/>
          <w:b/>
          <w:bCs/>
          <w:color w:val="336699"/>
          <w:sz w:val="22"/>
          <w:lang w:bidi="he-IL"/>
        </w:rPr>
        <w:t>General guidelines for those returning from high risk areas:</w:t>
      </w:r>
    </w:p>
    <w:p w14:paraId="58482502" w14:textId="77777777" w:rsidR="00C838BF" w:rsidRPr="00C838BF" w:rsidRDefault="00C838BF" w:rsidP="00C838BF">
      <w:pPr>
        <w:shd w:val="clear" w:color="auto" w:fill="FFFFFF"/>
        <w:spacing w:after="0" w:line="240" w:lineRule="auto"/>
        <w:rPr>
          <w:rFonts w:ascii="Verdana" w:eastAsia="Times New Roman" w:hAnsi="Verdana" w:cs="Times New Roman"/>
          <w:color w:val="161D26"/>
          <w:sz w:val="22"/>
          <w:lang w:bidi="he-IL"/>
        </w:rPr>
      </w:pPr>
    </w:p>
    <w:p w14:paraId="62C0916C" w14:textId="77777777" w:rsidR="00C838BF" w:rsidRPr="00C838BF" w:rsidRDefault="00C838BF" w:rsidP="00C838BF">
      <w:pPr>
        <w:shd w:val="clear" w:color="auto" w:fill="FFFFFF"/>
        <w:spacing w:after="0" w:line="240" w:lineRule="auto"/>
        <w:rPr>
          <w:rFonts w:ascii="Verdana" w:eastAsia="Times New Roman" w:hAnsi="Verdana" w:cs="Times New Roman"/>
          <w:color w:val="161D26"/>
          <w:sz w:val="22"/>
          <w:lang w:bidi="he-IL"/>
        </w:rPr>
      </w:pPr>
      <w:r w:rsidRPr="00C838BF">
        <w:rPr>
          <w:rFonts w:ascii="Verdana" w:eastAsia="Times New Roman" w:hAnsi="Verdana" w:cs="Times New Roman"/>
          <w:color w:val="336699"/>
          <w:sz w:val="22"/>
          <w:lang w:bidi="he-IL"/>
        </w:rPr>
        <w:t xml:space="preserve">When in doubt, stay at home. If you even think you may be feeling under the weather, do </w:t>
      </w:r>
      <w:r w:rsidRPr="00C838BF">
        <w:rPr>
          <w:rFonts w:ascii="Verdana" w:eastAsia="Times New Roman" w:hAnsi="Verdana" w:cs="Times New Roman"/>
          <w:b/>
          <w:bCs/>
          <w:color w:val="336699"/>
          <w:sz w:val="22"/>
          <w:lang w:bidi="he-IL"/>
        </w:rPr>
        <w:t xml:space="preserve">not </w:t>
      </w:r>
      <w:r w:rsidRPr="00C838BF">
        <w:rPr>
          <w:rFonts w:ascii="Verdana" w:eastAsia="Times New Roman" w:hAnsi="Verdana" w:cs="Times New Roman"/>
          <w:color w:val="336699"/>
          <w:sz w:val="22"/>
          <w:lang w:bidi="he-IL"/>
        </w:rPr>
        <w:t>leave your home, do take your temperature, and call your primary care doctor.</w:t>
      </w:r>
    </w:p>
    <w:p w14:paraId="1097BD6B" w14:textId="77777777" w:rsidR="00C838BF" w:rsidRPr="00C838BF" w:rsidRDefault="00C838BF" w:rsidP="00C838BF">
      <w:pPr>
        <w:shd w:val="clear" w:color="auto" w:fill="FFFFFF"/>
        <w:spacing w:after="0" w:line="240" w:lineRule="auto"/>
        <w:rPr>
          <w:rFonts w:ascii="Verdana" w:eastAsia="Times New Roman" w:hAnsi="Verdana" w:cs="Times New Roman"/>
          <w:color w:val="161D26"/>
          <w:sz w:val="22"/>
          <w:lang w:bidi="he-IL"/>
        </w:rPr>
      </w:pPr>
    </w:p>
    <w:p w14:paraId="284A7BE7" w14:textId="77777777" w:rsidR="00C838BF" w:rsidRPr="00C838BF" w:rsidRDefault="00C838BF" w:rsidP="00C838BF">
      <w:pPr>
        <w:shd w:val="clear" w:color="auto" w:fill="FFFFFF"/>
        <w:spacing w:after="0" w:line="240" w:lineRule="auto"/>
        <w:rPr>
          <w:rFonts w:ascii="Verdana" w:eastAsia="Times New Roman" w:hAnsi="Verdana" w:cs="Times New Roman"/>
          <w:color w:val="161D26"/>
          <w:sz w:val="22"/>
          <w:lang w:bidi="he-IL"/>
        </w:rPr>
      </w:pPr>
      <w:r w:rsidRPr="00C838BF">
        <w:rPr>
          <w:rFonts w:ascii="Verdana" w:eastAsia="Times New Roman" w:hAnsi="Verdana" w:cs="Times New Roman"/>
          <w:color w:val="336699"/>
          <w:sz w:val="22"/>
          <w:lang w:bidi="he-IL"/>
        </w:rPr>
        <w:t>Even if you are feeling well:</w:t>
      </w:r>
    </w:p>
    <w:p w14:paraId="4C801214" w14:textId="77777777" w:rsidR="00C838BF" w:rsidRPr="00C838BF" w:rsidRDefault="00C838BF" w:rsidP="00C838BF">
      <w:pPr>
        <w:shd w:val="clear" w:color="auto" w:fill="FFFFFF"/>
        <w:spacing w:after="0" w:line="240" w:lineRule="auto"/>
        <w:rPr>
          <w:rFonts w:ascii="Verdana" w:eastAsia="Times New Roman" w:hAnsi="Verdana" w:cs="Times New Roman"/>
          <w:color w:val="161D26"/>
          <w:sz w:val="22"/>
          <w:lang w:bidi="he-IL"/>
        </w:rPr>
      </w:pPr>
    </w:p>
    <w:p w14:paraId="684255D7" w14:textId="77777777" w:rsidR="00C838BF" w:rsidRPr="00C838BF" w:rsidRDefault="00C838BF" w:rsidP="00C838BF">
      <w:pPr>
        <w:numPr>
          <w:ilvl w:val="0"/>
          <w:numId w:val="1"/>
        </w:numPr>
        <w:shd w:val="clear" w:color="auto" w:fill="FFFFFF"/>
        <w:spacing w:after="0" w:line="240" w:lineRule="auto"/>
        <w:ind w:left="600"/>
        <w:rPr>
          <w:rFonts w:ascii="Verdana" w:eastAsia="Times New Roman" w:hAnsi="Verdana" w:cs="Times New Roman"/>
          <w:color w:val="336699"/>
          <w:sz w:val="22"/>
          <w:lang w:bidi="he-IL"/>
        </w:rPr>
      </w:pPr>
      <w:r w:rsidRPr="00C838BF">
        <w:rPr>
          <w:rFonts w:ascii="Verdana" w:eastAsia="Times New Roman" w:hAnsi="Verdana" w:cs="Times New Roman"/>
          <w:color w:val="336699"/>
          <w:sz w:val="22"/>
          <w:lang w:bidi="he-IL"/>
        </w:rPr>
        <w:t>Do </w:t>
      </w:r>
      <w:r w:rsidRPr="00C838BF">
        <w:rPr>
          <w:rFonts w:ascii="Verdana" w:eastAsia="Times New Roman" w:hAnsi="Verdana" w:cs="Times New Roman"/>
          <w:b/>
          <w:bCs/>
          <w:color w:val="336699"/>
          <w:sz w:val="22"/>
          <w:lang w:bidi="he-IL"/>
        </w:rPr>
        <w:t>not </w:t>
      </w:r>
      <w:r w:rsidRPr="00C838BF">
        <w:rPr>
          <w:rFonts w:ascii="Verdana" w:eastAsia="Times New Roman" w:hAnsi="Verdana" w:cs="Times New Roman"/>
          <w:color w:val="336699"/>
          <w:sz w:val="22"/>
          <w:lang w:bidi="he-IL"/>
        </w:rPr>
        <w:t>go to stores. Anywhere where you are in close contact with others is likely to spread the infection. </w:t>
      </w:r>
    </w:p>
    <w:p w14:paraId="53E40B5F" w14:textId="77777777" w:rsidR="00C838BF" w:rsidRPr="00C838BF" w:rsidRDefault="00C838BF" w:rsidP="00C838BF">
      <w:pPr>
        <w:numPr>
          <w:ilvl w:val="0"/>
          <w:numId w:val="1"/>
        </w:numPr>
        <w:shd w:val="clear" w:color="auto" w:fill="FFFFFF"/>
        <w:spacing w:after="0" w:line="240" w:lineRule="auto"/>
        <w:ind w:left="600"/>
        <w:rPr>
          <w:rFonts w:ascii="Verdana" w:eastAsia="Times New Roman" w:hAnsi="Verdana" w:cs="Times New Roman"/>
          <w:color w:val="336699"/>
          <w:sz w:val="22"/>
          <w:lang w:bidi="he-IL"/>
        </w:rPr>
      </w:pPr>
      <w:r w:rsidRPr="00C838BF">
        <w:rPr>
          <w:rFonts w:ascii="Verdana" w:eastAsia="Times New Roman" w:hAnsi="Verdana" w:cs="Times New Roman"/>
          <w:color w:val="336699"/>
          <w:sz w:val="22"/>
          <w:lang w:bidi="he-IL"/>
        </w:rPr>
        <w:t>Do </w:t>
      </w:r>
      <w:r w:rsidRPr="00C838BF">
        <w:rPr>
          <w:rFonts w:ascii="Verdana" w:eastAsia="Times New Roman" w:hAnsi="Verdana" w:cs="Times New Roman"/>
          <w:b/>
          <w:bCs/>
          <w:color w:val="336699"/>
          <w:sz w:val="22"/>
          <w:lang w:bidi="he-IL"/>
        </w:rPr>
        <w:t>not </w:t>
      </w:r>
      <w:r w:rsidRPr="00C838BF">
        <w:rPr>
          <w:rFonts w:ascii="Verdana" w:eastAsia="Times New Roman" w:hAnsi="Verdana" w:cs="Times New Roman"/>
          <w:color w:val="336699"/>
          <w:sz w:val="22"/>
          <w:lang w:bidi="he-IL"/>
        </w:rPr>
        <w:t>go visit friends at their homes. </w:t>
      </w:r>
    </w:p>
    <w:p w14:paraId="6E95156C" w14:textId="77777777" w:rsidR="00C838BF" w:rsidRPr="00C838BF" w:rsidRDefault="00C838BF" w:rsidP="00C838BF">
      <w:pPr>
        <w:numPr>
          <w:ilvl w:val="0"/>
          <w:numId w:val="1"/>
        </w:numPr>
        <w:shd w:val="clear" w:color="auto" w:fill="FFFFFF"/>
        <w:spacing w:after="0" w:line="240" w:lineRule="auto"/>
        <w:ind w:left="600"/>
        <w:rPr>
          <w:rFonts w:ascii="Verdana" w:eastAsia="Times New Roman" w:hAnsi="Verdana" w:cs="Times New Roman"/>
          <w:color w:val="336699"/>
          <w:sz w:val="22"/>
          <w:lang w:bidi="he-IL"/>
        </w:rPr>
      </w:pPr>
      <w:r w:rsidRPr="00C838BF">
        <w:rPr>
          <w:rFonts w:ascii="Verdana" w:eastAsia="Times New Roman" w:hAnsi="Verdana" w:cs="Times New Roman"/>
          <w:color w:val="336699"/>
          <w:sz w:val="22"/>
          <w:lang w:bidi="he-IL"/>
        </w:rPr>
        <w:t>Do </w:t>
      </w:r>
      <w:r w:rsidRPr="00C838BF">
        <w:rPr>
          <w:rFonts w:ascii="Verdana" w:eastAsia="Times New Roman" w:hAnsi="Verdana" w:cs="Times New Roman"/>
          <w:b/>
          <w:bCs/>
          <w:color w:val="336699"/>
          <w:sz w:val="22"/>
          <w:lang w:bidi="he-IL"/>
        </w:rPr>
        <w:t>not </w:t>
      </w:r>
      <w:r w:rsidRPr="00C838BF">
        <w:rPr>
          <w:rFonts w:ascii="Verdana" w:eastAsia="Times New Roman" w:hAnsi="Verdana" w:cs="Times New Roman"/>
          <w:color w:val="336699"/>
          <w:sz w:val="22"/>
          <w:lang w:bidi="he-IL"/>
        </w:rPr>
        <w:t>go to visit grandparents, or individuals who have chronic lung or heart diseases.</w:t>
      </w:r>
    </w:p>
    <w:p w14:paraId="6863CF3C" w14:textId="77777777" w:rsidR="00C838BF" w:rsidRPr="00C838BF" w:rsidRDefault="00C838BF" w:rsidP="00C838BF">
      <w:pPr>
        <w:numPr>
          <w:ilvl w:val="0"/>
          <w:numId w:val="1"/>
        </w:numPr>
        <w:shd w:val="clear" w:color="auto" w:fill="FFFFFF"/>
        <w:spacing w:after="0" w:line="240" w:lineRule="auto"/>
        <w:ind w:left="600"/>
        <w:rPr>
          <w:rFonts w:ascii="Verdana" w:eastAsia="Times New Roman" w:hAnsi="Verdana" w:cs="Times New Roman"/>
          <w:color w:val="336699"/>
          <w:sz w:val="22"/>
          <w:lang w:bidi="he-IL"/>
        </w:rPr>
      </w:pPr>
      <w:r w:rsidRPr="00C838BF">
        <w:rPr>
          <w:rFonts w:ascii="Verdana" w:eastAsia="Times New Roman" w:hAnsi="Verdana" w:cs="Times New Roman"/>
          <w:color w:val="336699"/>
          <w:sz w:val="22"/>
          <w:lang w:bidi="he-IL"/>
        </w:rPr>
        <w:t xml:space="preserve">You may go for a walk outside, but try to keep about a </w:t>
      </w:r>
      <w:proofErr w:type="gramStart"/>
      <w:r w:rsidRPr="00C838BF">
        <w:rPr>
          <w:rFonts w:ascii="Verdana" w:eastAsia="Times New Roman" w:hAnsi="Verdana" w:cs="Times New Roman"/>
          <w:color w:val="336699"/>
          <w:sz w:val="22"/>
          <w:lang w:bidi="he-IL"/>
        </w:rPr>
        <w:t>6 foot</w:t>
      </w:r>
      <w:proofErr w:type="gramEnd"/>
      <w:r w:rsidRPr="00C838BF">
        <w:rPr>
          <w:rFonts w:ascii="Verdana" w:eastAsia="Times New Roman" w:hAnsi="Verdana" w:cs="Times New Roman"/>
          <w:color w:val="336699"/>
          <w:sz w:val="22"/>
          <w:lang w:bidi="he-IL"/>
        </w:rPr>
        <w:t xml:space="preserve"> distance from other people. </w:t>
      </w:r>
    </w:p>
    <w:p w14:paraId="58122C81" w14:textId="77777777" w:rsidR="00C838BF" w:rsidRPr="00C838BF" w:rsidRDefault="00C838BF" w:rsidP="00C838BF">
      <w:pPr>
        <w:shd w:val="clear" w:color="auto" w:fill="FFFFFF"/>
        <w:spacing w:after="0" w:line="240" w:lineRule="auto"/>
        <w:rPr>
          <w:rFonts w:ascii="Verdana" w:eastAsia="Times New Roman" w:hAnsi="Verdana" w:cs="Times New Roman"/>
          <w:color w:val="161D26"/>
          <w:sz w:val="22"/>
          <w:lang w:bidi="he-IL"/>
        </w:rPr>
      </w:pPr>
    </w:p>
    <w:p w14:paraId="4C42266E" w14:textId="77777777" w:rsidR="00C838BF" w:rsidRPr="00C838BF" w:rsidRDefault="000C5676" w:rsidP="00C838BF">
      <w:pPr>
        <w:shd w:val="clear" w:color="auto" w:fill="FFFFFF"/>
        <w:spacing w:after="0" w:line="240" w:lineRule="auto"/>
        <w:rPr>
          <w:rFonts w:ascii="Verdana" w:eastAsia="Times New Roman" w:hAnsi="Verdana" w:cs="Times New Roman"/>
          <w:color w:val="161D26"/>
          <w:sz w:val="22"/>
          <w:lang w:bidi="he-IL"/>
        </w:rPr>
      </w:pPr>
      <w:hyperlink r:id="rId5" w:tgtFrame="_blank" w:history="1">
        <w:r w:rsidR="00C838BF" w:rsidRPr="00C838BF">
          <w:rPr>
            <w:rFonts w:ascii="Verdana" w:eastAsia="Times New Roman" w:hAnsi="Verdana" w:cs="Times New Roman"/>
            <w:color w:val="336699"/>
            <w:sz w:val="22"/>
            <w:u w:val="single"/>
            <w:lang w:bidi="he-IL"/>
          </w:rPr>
          <w:t>Click here</w:t>
        </w:r>
      </w:hyperlink>
      <w:r w:rsidR="00C838BF" w:rsidRPr="00C838BF">
        <w:rPr>
          <w:rFonts w:ascii="Verdana" w:eastAsia="Times New Roman" w:hAnsi="Verdana" w:cs="Times New Roman"/>
          <w:color w:val="336699"/>
          <w:sz w:val="22"/>
          <w:lang w:bidi="he-IL"/>
        </w:rPr>
        <w:t xml:space="preserve"> to read the full statement.</w:t>
      </w:r>
    </w:p>
    <w:p w14:paraId="20C93470" w14:textId="77777777" w:rsidR="009A5872" w:rsidRDefault="000C5676"/>
    <w:sectPr w:rsidR="009A5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C31D7"/>
    <w:multiLevelType w:val="multilevel"/>
    <w:tmpl w:val="9CD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BF"/>
    <w:rsid w:val="000C5676"/>
    <w:rsid w:val="001E7CE1"/>
    <w:rsid w:val="001F1668"/>
    <w:rsid w:val="003C68AE"/>
    <w:rsid w:val="004C29AC"/>
    <w:rsid w:val="00717F0C"/>
    <w:rsid w:val="008B1E2A"/>
    <w:rsid w:val="009B1C48"/>
    <w:rsid w:val="00A46275"/>
    <w:rsid w:val="00C838BF"/>
    <w:rsid w:val="00CB10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AD65"/>
  <w15:chartTrackingRefBased/>
  <w15:docId w15:val="{032F57DF-3801-4680-A17A-F045FED1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9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ltimorejewishlife.com/news/news-detail.php?SECTION_ID=1&amp;ARTICLE_ID=128771&amp;fbclid=IwAR0_cl-fwCPEJOHrBpo3dEjQjN0NJLD5Zq6D3k-_nbkpXkaFSfeFfd1tm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Skaist</dc:creator>
  <cp:keywords/>
  <dc:description/>
  <cp:lastModifiedBy>Steven Skaist</cp:lastModifiedBy>
  <cp:revision>2</cp:revision>
  <dcterms:created xsi:type="dcterms:W3CDTF">2020-03-25T18:15:00Z</dcterms:created>
  <dcterms:modified xsi:type="dcterms:W3CDTF">2020-03-25T18:17:00Z</dcterms:modified>
</cp:coreProperties>
</file>