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BCA3" w14:textId="77777777" w:rsidR="008416ED" w:rsidRDefault="008416ED" w:rsidP="008416ED">
      <w:pPr>
        <w:rPr>
          <w:sz w:val="24"/>
        </w:rPr>
      </w:pPr>
      <w:r>
        <w:rPr>
          <w:sz w:val="24"/>
        </w:rPr>
        <w:t>Dear Friends,</w:t>
      </w:r>
    </w:p>
    <w:p w14:paraId="7EC8778D" w14:textId="77777777" w:rsidR="008416ED" w:rsidRDefault="008416ED" w:rsidP="00604BC9">
      <w:pPr>
        <w:spacing w:after="120"/>
        <w:rPr>
          <w:sz w:val="24"/>
        </w:rPr>
      </w:pPr>
    </w:p>
    <w:p w14:paraId="6B9F6138" w14:textId="4E0E67CB" w:rsidR="008416ED" w:rsidRDefault="008416ED" w:rsidP="00604BC9">
      <w:pPr>
        <w:spacing w:after="120"/>
        <w:rPr>
          <w:sz w:val="24"/>
        </w:rPr>
      </w:pPr>
      <w:r>
        <w:rPr>
          <w:sz w:val="24"/>
        </w:rPr>
        <w:tab/>
        <w:t xml:space="preserve">We are excited about [child's name's] up-coming [Bar/Bat] </w:t>
      </w:r>
      <w:r w:rsidR="00124370">
        <w:rPr>
          <w:sz w:val="24"/>
        </w:rPr>
        <w:t>Mitzvah and</w:t>
      </w:r>
      <w:r>
        <w:rPr>
          <w:sz w:val="24"/>
        </w:rPr>
        <w:t xml:space="preserve"> hope you will be able to share this special day with us.</w:t>
      </w:r>
      <w:r w:rsidR="00604BC9">
        <w:rPr>
          <w:sz w:val="24"/>
        </w:rPr>
        <w:t xml:space="preserve"> </w:t>
      </w:r>
      <w:r>
        <w:rPr>
          <w:sz w:val="24"/>
        </w:rPr>
        <w:t>The enclosed invitation provides basic information about the activities of the day, but here are some additional details.</w:t>
      </w:r>
    </w:p>
    <w:p w14:paraId="5C618B11" w14:textId="77777777" w:rsidR="008416ED" w:rsidRDefault="008416ED" w:rsidP="00604BC9">
      <w:pPr>
        <w:spacing w:after="120"/>
        <w:rPr>
          <w:sz w:val="24"/>
        </w:rPr>
      </w:pPr>
      <w:r>
        <w:rPr>
          <w:sz w:val="24"/>
        </w:rPr>
        <w:tab/>
        <w:t>[Bar/Bat] Mitzvah means “[son/daughter] of the commandment”, and the ceremony marks [child's name's] passage from childhood to Jewish adulthood.</w:t>
      </w:r>
      <w:r w:rsidR="00604BC9">
        <w:rPr>
          <w:sz w:val="24"/>
        </w:rPr>
        <w:t xml:space="preserve"> </w:t>
      </w:r>
      <w:r>
        <w:rPr>
          <w:sz w:val="24"/>
        </w:rPr>
        <w:t xml:space="preserve">With this milestone comes the responsibility for [child's name] to fulfill [his/her] religious obligations, to perform Mitzvot (commandments), and to assume greater moral responsibility for [his/her] actions. </w:t>
      </w:r>
    </w:p>
    <w:p w14:paraId="2520F068" w14:textId="77777777" w:rsidR="008416ED" w:rsidRDefault="008416ED" w:rsidP="00604BC9">
      <w:pPr>
        <w:spacing w:after="120"/>
        <w:ind w:firstLine="720"/>
        <w:rPr>
          <w:sz w:val="24"/>
        </w:rPr>
      </w:pPr>
      <w:r>
        <w:rPr>
          <w:sz w:val="24"/>
        </w:rPr>
        <w:t>The day will consist of two parts, the first of which is the religious ceremony in the morning, followed by [lunch/kiddush] at our synagogue, Congregation Beth Emeth in Herndon.</w:t>
      </w:r>
      <w:r w:rsidR="00604BC9">
        <w:rPr>
          <w:sz w:val="24"/>
        </w:rPr>
        <w:t xml:space="preserve"> </w:t>
      </w:r>
      <w:r>
        <w:rPr>
          <w:sz w:val="24"/>
        </w:rPr>
        <w:t>The ceremony begins at 9:00</w:t>
      </w:r>
      <w:r w:rsidR="00604BC9">
        <w:rPr>
          <w:sz w:val="24"/>
        </w:rPr>
        <w:t xml:space="preserve"> </w:t>
      </w:r>
      <w:r>
        <w:rPr>
          <w:sz w:val="24"/>
        </w:rPr>
        <w:t>am, but [child's name's] participation will not begin until about 9:45.</w:t>
      </w:r>
      <w:r w:rsidR="00604BC9">
        <w:rPr>
          <w:sz w:val="24"/>
        </w:rPr>
        <w:t xml:space="preserve"> </w:t>
      </w:r>
      <w:r>
        <w:rPr>
          <w:sz w:val="24"/>
        </w:rPr>
        <w:t>Therefore, we suggest that you arrive at the synagogue at 9:30.</w:t>
      </w:r>
      <w:r w:rsidR="00604BC9">
        <w:rPr>
          <w:sz w:val="24"/>
        </w:rPr>
        <w:t xml:space="preserve"> </w:t>
      </w:r>
      <w:r>
        <w:rPr>
          <w:sz w:val="24"/>
        </w:rPr>
        <w:t>[Lunch/kiddush] will be served immediately after the ceremony, and we should be finished eating by about 1:00</w:t>
      </w:r>
      <w:r w:rsidR="00604BC9">
        <w:rPr>
          <w:sz w:val="24"/>
        </w:rPr>
        <w:t xml:space="preserve"> </w:t>
      </w:r>
      <w:r>
        <w:rPr>
          <w:sz w:val="24"/>
        </w:rPr>
        <w:t>pm.</w:t>
      </w:r>
    </w:p>
    <w:p w14:paraId="7BB38877" w14:textId="77777777" w:rsidR="008416ED" w:rsidRDefault="008416ED" w:rsidP="00604BC9">
      <w:pPr>
        <w:spacing w:after="120"/>
        <w:ind w:firstLine="720"/>
        <w:rPr>
          <w:sz w:val="24"/>
        </w:rPr>
      </w:pPr>
      <w:r>
        <w:rPr>
          <w:sz w:val="24"/>
        </w:rPr>
        <w:t>For Jews, the Sabbath is a day of sanctity and rest from certain actions, beginning at sundown on Friday evening and ending when three stars can be seen the sky on Saturday night.</w:t>
      </w:r>
      <w:r w:rsidR="00604BC9">
        <w:rPr>
          <w:sz w:val="24"/>
        </w:rPr>
        <w:t xml:space="preserve"> </w:t>
      </w:r>
      <w:r>
        <w:rPr>
          <w:sz w:val="24"/>
        </w:rPr>
        <w:t>We therefore ask that while at our synagogue, you refrain from telephone use, phot</w:t>
      </w:r>
      <w:r w:rsidR="00604BC9">
        <w:rPr>
          <w:sz w:val="24"/>
        </w:rPr>
        <w:t>o</w:t>
      </w:r>
      <w:r>
        <w:rPr>
          <w:sz w:val="24"/>
        </w:rPr>
        <w:t>graphy, writing, smoking, videotaping, and handling money.</w:t>
      </w:r>
      <w:r w:rsidR="00604BC9">
        <w:rPr>
          <w:sz w:val="24"/>
        </w:rPr>
        <w:t xml:space="preserve"> </w:t>
      </w:r>
      <w:r>
        <w:rPr>
          <w:sz w:val="24"/>
        </w:rPr>
        <w:t>Please turn off your mobile devices.</w:t>
      </w:r>
    </w:p>
    <w:p w14:paraId="31873065" w14:textId="77777777" w:rsidR="008416ED" w:rsidRDefault="008416ED" w:rsidP="00604BC9">
      <w:pPr>
        <w:spacing w:after="120"/>
        <w:ind w:firstLine="720"/>
        <w:rPr>
          <w:sz w:val="24"/>
        </w:rPr>
      </w:pPr>
      <w:r>
        <w:rPr>
          <w:sz w:val="24"/>
        </w:rPr>
        <w:t>In addition, it is customary for all men and boys to cover their heads while inside the synagogue.</w:t>
      </w:r>
      <w:r w:rsidR="00604BC9">
        <w:rPr>
          <w:sz w:val="24"/>
        </w:rPr>
        <w:t xml:space="preserve"> </w:t>
      </w:r>
      <w:r>
        <w:rPr>
          <w:sz w:val="24"/>
        </w:rPr>
        <w:t>Special kippot (head coverings) for this purpose will be provided at the entrance.</w:t>
      </w:r>
      <w:r w:rsidR="00604BC9">
        <w:rPr>
          <w:sz w:val="24"/>
        </w:rPr>
        <w:t xml:space="preserve"> </w:t>
      </w:r>
      <w:r>
        <w:rPr>
          <w:sz w:val="24"/>
        </w:rPr>
        <w:t>For women and girls, head coverings are optional.</w:t>
      </w:r>
      <w:r w:rsidR="00604BC9">
        <w:rPr>
          <w:sz w:val="24"/>
        </w:rPr>
        <w:t xml:space="preserve"> </w:t>
      </w:r>
      <w:r>
        <w:rPr>
          <w:sz w:val="24"/>
        </w:rPr>
        <w:t>As for attire, dresses, skirts, or pants suits are appropriate for girls and women.</w:t>
      </w:r>
      <w:r w:rsidR="00604BC9">
        <w:rPr>
          <w:sz w:val="24"/>
        </w:rPr>
        <w:t xml:space="preserve"> </w:t>
      </w:r>
      <w:r>
        <w:rPr>
          <w:sz w:val="24"/>
        </w:rPr>
        <w:t>Shoulders must be covered.</w:t>
      </w:r>
      <w:r w:rsidR="00604BC9">
        <w:rPr>
          <w:sz w:val="24"/>
        </w:rPr>
        <w:t xml:space="preserve"> </w:t>
      </w:r>
      <w:r>
        <w:rPr>
          <w:sz w:val="24"/>
        </w:rPr>
        <w:t>For boys and men, suits, or dress slacks and shirts are fine.</w:t>
      </w:r>
      <w:r w:rsidR="00604BC9">
        <w:rPr>
          <w:sz w:val="24"/>
        </w:rPr>
        <w:t xml:space="preserve"> </w:t>
      </w:r>
      <w:r>
        <w:rPr>
          <w:sz w:val="24"/>
        </w:rPr>
        <w:t>Jacket and tie are not required.</w:t>
      </w:r>
    </w:p>
    <w:p w14:paraId="2A587393" w14:textId="085FEBD1" w:rsidR="00395329" w:rsidRDefault="008416ED" w:rsidP="009B0306">
      <w:pPr>
        <w:spacing w:after="120"/>
        <w:ind w:firstLine="720"/>
        <w:rPr>
          <w:sz w:val="24"/>
        </w:rPr>
      </w:pPr>
      <w:r>
        <w:rPr>
          <w:sz w:val="24"/>
        </w:rPr>
        <w:t>When you arrive at the synagogue, you will be greeted by ushers who will direct you to seats in the sanctuary</w:t>
      </w:r>
      <w:r w:rsidR="00C11211">
        <w:rPr>
          <w:sz w:val="24"/>
        </w:rPr>
        <w:t>. Y</w:t>
      </w:r>
      <w:r>
        <w:rPr>
          <w:sz w:val="24"/>
        </w:rPr>
        <w:t xml:space="preserve">ou will be handed </w:t>
      </w:r>
      <w:r w:rsidR="00395329">
        <w:rPr>
          <w:sz w:val="24"/>
        </w:rPr>
        <w:t>several explanatory pamphlets to guide you through the service.</w:t>
      </w:r>
      <w:r w:rsidR="00C11211">
        <w:rPr>
          <w:sz w:val="24"/>
        </w:rPr>
        <w:t xml:space="preserve"> In addition, you will find two books under your seat, a smaller red volume </w:t>
      </w:r>
      <w:r w:rsidR="00124370">
        <w:rPr>
          <w:sz w:val="24"/>
        </w:rPr>
        <w:t>(</w:t>
      </w:r>
      <w:r w:rsidR="00124370" w:rsidRPr="00124370">
        <w:rPr>
          <w:b/>
          <w:bCs/>
          <w:i/>
          <w:iCs/>
          <w:sz w:val="24"/>
        </w:rPr>
        <w:t>Lev Shalem</w:t>
      </w:r>
      <w:r w:rsidR="00124370">
        <w:rPr>
          <w:sz w:val="24"/>
        </w:rPr>
        <w:t xml:space="preserve">) </w:t>
      </w:r>
      <w:r w:rsidR="00C11211">
        <w:rPr>
          <w:sz w:val="24"/>
        </w:rPr>
        <w:t>that is the main prayer book, and a l</w:t>
      </w:r>
      <w:r w:rsidR="009B0306">
        <w:rPr>
          <w:sz w:val="24"/>
        </w:rPr>
        <w:t>arger red volume</w:t>
      </w:r>
      <w:r w:rsidR="00124370">
        <w:rPr>
          <w:sz w:val="24"/>
        </w:rPr>
        <w:t xml:space="preserve"> (</w:t>
      </w:r>
      <w:bookmarkStart w:id="0" w:name="_GoBack"/>
      <w:proofErr w:type="spellStart"/>
      <w:r w:rsidR="00124370" w:rsidRPr="00124370">
        <w:rPr>
          <w:i/>
          <w:iCs/>
          <w:sz w:val="24"/>
        </w:rPr>
        <w:t>Etz</w:t>
      </w:r>
      <w:proofErr w:type="spellEnd"/>
      <w:r w:rsidR="00124370" w:rsidRPr="00124370">
        <w:rPr>
          <w:i/>
          <w:iCs/>
          <w:sz w:val="24"/>
        </w:rPr>
        <w:t xml:space="preserve"> </w:t>
      </w:r>
      <w:proofErr w:type="spellStart"/>
      <w:r w:rsidR="00124370" w:rsidRPr="00124370">
        <w:rPr>
          <w:i/>
          <w:iCs/>
          <w:sz w:val="24"/>
        </w:rPr>
        <w:t>Hayim</w:t>
      </w:r>
      <w:bookmarkEnd w:id="0"/>
      <w:proofErr w:type="spellEnd"/>
      <w:r w:rsidR="00124370">
        <w:rPr>
          <w:sz w:val="24"/>
        </w:rPr>
        <w:t>)</w:t>
      </w:r>
      <w:r w:rsidR="009B0306">
        <w:rPr>
          <w:sz w:val="24"/>
        </w:rPr>
        <w:t>, which contains Bible readings in Hebrew and English and is used in the Torah service.</w:t>
      </w:r>
    </w:p>
    <w:p w14:paraId="1E56A2ED" w14:textId="77777777" w:rsidR="008416ED" w:rsidRDefault="008416ED" w:rsidP="00604BC9">
      <w:pPr>
        <w:spacing w:after="120"/>
        <w:ind w:firstLine="720"/>
        <w:rPr>
          <w:sz w:val="24"/>
        </w:rPr>
      </w:pPr>
      <w:r>
        <w:rPr>
          <w:sz w:val="24"/>
        </w:rPr>
        <w:t>You may leave and re-enter the sanctuary during the service, but please allow the ushers to guide you.</w:t>
      </w:r>
    </w:p>
    <w:p w14:paraId="7CB50D60" w14:textId="77777777" w:rsidR="008416ED" w:rsidRDefault="008416ED" w:rsidP="00604BC9">
      <w:pPr>
        <w:spacing w:after="120"/>
        <w:ind w:firstLine="720"/>
        <w:rPr>
          <w:sz w:val="24"/>
        </w:rPr>
      </w:pPr>
    </w:p>
    <w:p w14:paraId="48CF0D51" w14:textId="77777777" w:rsidR="008416ED" w:rsidRDefault="008416ED" w:rsidP="00604BC9">
      <w:pPr>
        <w:spacing w:after="120"/>
        <w:ind w:firstLine="720"/>
        <w:rPr>
          <w:sz w:val="24"/>
        </w:rPr>
      </w:pPr>
      <w:r>
        <w:rPr>
          <w:sz w:val="24"/>
        </w:rPr>
        <w:t>[Insert reception information here, if desired].</w:t>
      </w:r>
    </w:p>
    <w:p w14:paraId="4A3EB690" w14:textId="77777777" w:rsidR="001104F8" w:rsidRDefault="001104F8" w:rsidP="00604BC9">
      <w:pPr>
        <w:spacing w:after="120"/>
      </w:pPr>
    </w:p>
    <w:sectPr w:rsidR="001104F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599D" w14:textId="77777777" w:rsidR="005A1ADF" w:rsidRDefault="005A1ADF" w:rsidP="00EF6574">
      <w:r>
        <w:separator/>
      </w:r>
    </w:p>
  </w:endnote>
  <w:endnote w:type="continuationSeparator" w:id="0">
    <w:p w14:paraId="7E2C8460" w14:textId="77777777" w:rsidR="005A1ADF" w:rsidRDefault="005A1ADF" w:rsidP="00EF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4FAC" w14:textId="77777777" w:rsidR="00EF6574" w:rsidRDefault="00EF6574" w:rsidP="00EF6574">
    <w:pPr>
      <w:pStyle w:val="Footer"/>
    </w:pPr>
    <w:r>
      <w:ptab w:relativeTo="margin" w:alignment="center" w:leader="none"/>
    </w:r>
    <w:r>
      <w:ptab w:relativeTo="margin" w:alignment="right" w:leader="none"/>
    </w:r>
    <w:r>
      <w:t>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34FC" w14:textId="77777777" w:rsidR="005A1ADF" w:rsidRDefault="005A1ADF" w:rsidP="00EF6574">
      <w:r>
        <w:separator/>
      </w:r>
    </w:p>
  </w:footnote>
  <w:footnote w:type="continuationSeparator" w:id="0">
    <w:p w14:paraId="2F1D8275" w14:textId="77777777" w:rsidR="005A1ADF" w:rsidRDefault="005A1ADF" w:rsidP="00EF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6ED"/>
    <w:rsid w:val="001104F8"/>
    <w:rsid w:val="00124370"/>
    <w:rsid w:val="00395329"/>
    <w:rsid w:val="005A1ADF"/>
    <w:rsid w:val="00604BC9"/>
    <w:rsid w:val="00670F55"/>
    <w:rsid w:val="008416ED"/>
    <w:rsid w:val="009B0306"/>
    <w:rsid w:val="00C11211"/>
    <w:rsid w:val="00E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12FC"/>
  <w15:docId w15:val="{6D3A51A5-D481-4539-8A6D-8C43A14D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6E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5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6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5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Berger</dc:creator>
  <cp:lastModifiedBy>Susan Berger</cp:lastModifiedBy>
  <cp:revision>7</cp:revision>
  <dcterms:created xsi:type="dcterms:W3CDTF">2016-01-07T17:38:00Z</dcterms:created>
  <dcterms:modified xsi:type="dcterms:W3CDTF">2018-04-29T15:54:00Z</dcterms:modified>
</cp:coreProperties>
</file>