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96D" w:rsidRDefault="00AF596D" w:rsidP="00743727">
      <w:pPr>
        <w:pStyle w:val="BodyText"/>
        <w:jc w:val="center"/>
        <w:rPr>
          <w:i/>
          <w:iCs/>
          <w:sz w:val="18"/>
        </w:rPr>
      </w:pPr>
      <w:r>
        <w:rPr>
          <w:i/>
          <w:iCs/>
          <w:sz w:val="18"/>
        </w:rPr>
        <w:t xml:space="preserve">[PLEASE NOTE: IT IS PREFERABLE TO BRING THIS FORM IN PERSONALLY TO THE RAV TO EFFECT A </w:t>
      </w:r>
      <w:r>
        <w:rPr>
          <w:sz w:val="18"/>
        </w:rPr>
        <w:t>KINYAN</w:t>
      </w:r>
      <w:r>
        <w:rPr>
          <w:i/>
          <w:iCs/>
          <w:sz w:val="18"/>
        </w:rPr>
        <w:t>, BUT IF THIS IS NOT POSSIBLE, IT CAN ALSO BE FAXED, MAILED, OR E-MAILED.]</w:t>
      </w:r>
    </w:p>
    <w:p w:rsidR="00AF596D" w:rsidRDefault="00AF596D">
      <w:pPr>
        <w:jc w:val="center"/>
        <w:rPr>
          <w:b/>
        </w:rPr>
      </w:pPr>
    </w:p>
    <w:p w:rsidR="00AF596D" w:rsidRDefault="00AF596D">
      <w:pPr>
        <w:jc w:val="center"/>
        <w:rPr>
          <w:b/>
        </w:rPr>
      </w:pPr>
      <w:r>
        <w:rPr>
          <w:b/>
        </w:rPr>
        <w:t>DELEGATION OF POWER OF ATTORNEY FOR SALE OF CHAMETZ</w:t>
      </w:r>
    </w:p>
    <w:p w:rsidR="00AF596D" w:rsidRDefault="00AF596D">
      <w:pPr>
        <w:jc w:val="center"/>
        <w:rPr>
          <w:b/>
          <w:sz w:val="10"/>
        </w:rPr>
      </w:pPr>
    </w:p>
    <w:p w:rsidR="00AF596D" w:rsidRDefault="00AF596D" w:rsidP="00BB61AE">
      <w:pPr>
        <w:jc w:val="center"/>
        <w:rPr>
          <w:b/>
        </w:rPr>
      </w:pPr>
      <w:r>
        <w:rPr>
          <w:b/>
        </w:rPr>
        <w:t>5774-2014</w:t>
      </w:r>
    </w:p>
    <w:p w:rsidR="00AF596D" w:rsidRDefault="00AF596D"/>
    <w:p w:rsidR="00AF596D" w:rsidRDefault="00AF596D" w:rsidP="004D104E">
      <w:pPr>
        <w:rPr>
          <w:sz w:val="2"/>
        </w:rPr>
      </w:pPr>
      <w:r>
        <w:rPr>
          <w:b/>
        </w:rPr>
        <w:t>Be it known</w:t>
      </w:r>
      <w:r>
        <w:t xml:space="preserve"> that I, the undersigned, fully empower and permit Rabbi Daniel Korobkin to act in my place </w:t>
      </w:r>
    </w:p>
    <w:p w:rsidR="00AF596D" w:rsidRDefault="00AF596D" w:rsidP="004D104E">
      <w:pPr>
        <w:rPr>
          <w:sz w:val="2"/>
        </w:rPr>
      </w:pPr>
      <w:r>
        <w:t xml:space="preserve">and on my behalf to sell all </w:t>
      </w:r>
      <w:r>
        <w:rPr>
          <w:b/>
        </w:rPr>
        <w:t>Chametz</w:t>
      </w:r>
      <w:r>
        <w:t xml:space="preserve"> possessed by me, knowingly and unknowingly, as defined by Torah </w:t>
      </w:r>
    </w:p>
    <w:p w:rsidR="00AF596D" w:rsidRDefault="00AF596D" w:rsidP="004D104E">
      <w:pPr>
        <w:rPr>
          <w:sz w:val="2"/>
        </w:rPr>
      </w:pPr>
    </w:p>
    <w:p w:rsidR="00AF596D" w:rsidRDefault="00AF596D" w:rsidP="004D104E">
      <w:pPr>
        <w:rPr>
          <w:sz w:val="2"/>
        </w:rPr>
      </w:pPr>
      <w:r>
        <w:t xml:space="preserve">law and its rabbinic explanations and protections. This includes </w:t>
      </w:r>
      <w:r>
        <w:rPr>
          <w:b/>
        </w:rPr>
        <w:t>Chametz</w:t>
      </w:r>
      <w:r>
        <w:t xml:space="preserve">, possible </w:t>
      </w:r>
      <w:r>
        <w:rPr>
          <w:b/>
        </w:rPr>
        <w:t>Chametz</w:t>
      </w:r>
      <w:r>
        <w:t xml:space="preserve">, mixtures </w:t>
      </w:r>
    </w:p>
    <w:p w:rsidR="00AF596D" w:rsidRDefault="00AF596D" w:rsidP="004D104E">
      <w:pPr>
        <w:rPr>
          <w:sz w:val="2"/>
        </w:rPr>
      </w:pPr>
    </w:p>
    <w:p w:rsidR="00AF596D" w:rsidRDefault="00AF596D" w:rsidP="004D104E">
      <w:pPr>
        <w:rPr>
          <w:sz w:val="2"/>
        </w:rPr>
      </w:pPr>
      <w:r>
        <w:t xml:space="preserve">containing </w:t>
      </w:r>
      <w:r>
        <w:rPr>
          <w:b/>
        </w:rPr>
        <w:t>Chametz</w:t>
      </w:r>
      <w:r>
        <w:t xml:space="preserve">, and </w:t>
      </w:r>
      <w:r>
        <w:rPr>
          <w:b/>
        </w:rPr>
        <w:t>Chametz</w:t>
      </w:r>
      <w:r>
        <w:t xml:space="preserve"> that adheres to, or is absorbed in, the surfaces of all cooking utensils </w:t>
      </w:r>
    </w:p>
    <w:p w:rsidR="00AF596D" w:rsidRDefault="00AF596D" w:rsidP="004D104E">
      <w:pPr>
        <w:rPr>
          <w:sz w:val="2"/>
        </w:rPr>
      </w:pPr>
    </w:p>
    <w:p w:rsidR="00AF596D" w:rsidRDefault="00AF596D" w:rsidP="004D104E">
      <w:pPr>
        <w:rPr>
          <w:sz w:val="2"/>
        </w:rPr>
      </w:pPr>
      <w:r>
        <w:t xml:space="preserve">and implements. Rabbi Korobkin also has the right to lease out all locations in which the </w:t>
      </w:r>
      <w:r>
        <w:rPr>
          <w:b/>
        </w:rPr>
        <w:t>Chametz</w:t>
      </w:r>
      <w:r>
        <w:t xml:space="preserve"> is </w:t>
      </w:r>
    </w:p>
    <w:p w:rsidR="00AF596D" w:rsidRDefault="00AF596D" w:rsidP="004D104E">
      <w:pPr>
        <w:rPr>
          <w:sz w:val="2"/>
        </w:rPr>
      </w:pPr>
    </w:p>
    <w:p w:rsidR="00AF596D" w:rsidRDefault="00AF596D" w:rsidP="004D104E">
      <w:r>
        <w:t>stored, and to lease out right of access to those locations.</w:t>
      </w:r>
    </w:p>
    <w:p w:rsidR="00AF596D" w:rsidRDefault="00AF596D">
      <w:pPr>
        <w:rPr>
          <w:sz w:val="16"/>
        </w:rPr>
      </w:pPr>
    </w:p>
    <w:p w:rsidR="00AF596D" w:rsidRDefault="00AF596D">
      <w:pPr>
        <w:rPr>
          <w:sz w:val="12"/>
        </w:rPr>
      </w:pPr>
    </w:p>
    <w:p w:rsidR="00AF596D" w:rsidRDefault="00AF596D">
      <w:pPr>
        <w:rPr>
          <w:sz w:val="2"/>
        </w:rPr>
      </w:pPr>
      <w:r>
        <w:t xml:space="preserve">This sale includes </w:t>
      </w:r>
      <w:r>
        <w:rPr>
          <w:b/>
        </w:rPr>
        <w:t>Chametz</w:t>
      </w:r>
      <w:r>
        <w:t xml:space="preserve"> at (please specify building address, and locations within the building): _____ </w:t>
      </w:r>
    </w:p>
    <w:p w:rsidR="00AF596D" w:rsidRDefault="00AF596D">
      <w:pPr>
        <w:rPr>
          <w:sz w:val="2"/>
        </w:rPr>
      </w:pPr>
    </w:p>
    <w:p w:rsidR="00AF596D" w:rsidRDefault="00AF596D">
      <w:pPr>
        <w:rPr>
          <w:sz w:val="2"/>
        </w:rPr>
      </w:pPr>
      <w:r>
        <w:t>_____________________________________________________________________________________</w:t>
      </w:r>
    </w:p>
    <w:p w:rsidR="00AF596D" w:rsidRDefault="00AF596D">
      <w:pPr>
        <w:rPr>
          <w:sz w:val="2"/>
        </w:rPr>
      </w:pPr>
    </w:p>
    <w:p w:rsidR="00AF596D" w:rsidRDefault="00AF596D" w:rsidP="001D01CD">
      <w:r>
        <w:t xml:space="preserve">______________ and other locations. A key to these locations will be available, from </w:t>
      </w:r>
      <w:r>
        <w:rPr>
          <w:color w:val="000000"/>
        </w:rPr>
        <w:t>April 14</w:t>
      </w:r>
      <w:r w:rsidRPr="001D01CD">
        <w:rPr>
          <w:color w:val="000000"/>
          <w:vertAlign w:val="superscript"/>
        </w:rPr>
        <w:t>th</w:t>
      </w:r>
      <w:r>
        <w:rPr>
          <w:color w:val="000000"/>
        </w:rPr>
        <w:t xml:space="preserve"> until at least April 22</w:t>
      </w:r>
      <w:r w:rsidRPr="001D01CD">
        <w:rPr>
          <w:color w:val="000000"/>
          <w:vertAlign w:val="superscript"/>
        </w:rPr>
        <w:t>nd</w:t>
      </w:r>
      <w:r>
        <w:rPr>
          <w:color w:val="000000"/>
        </w:rPr>
        <w:t>,</w:t>
      </w:r>
      <w:r w:rsidRPr="00BB61AE">
        <w:rPr>
          <w:color w:val="FF0000"/>
        </w:rPr>
        <w:t xml:space="preserve"> </w:t>
      </w:r>
      <w:r>
        <w:t>at the following address:___________________________________________________.</w:t>
      </w:r>
    </w:p>
    <w:p w:rsidR="00AF596D" w:rsidRDefault="00AF596D">
      <w:pPr>
        <w:rPr>
          <w:sz w:val="16"/>
        </w:rPr>
      </w:pPr>
    </w:p>
    <w:p w:rsidR="00AF596D" w:rsidRDefault="00AF596D">
      <w:pPr>
        <w:rPr>
          <w:sz w:val="12"/>
        </w:rPr>
      </w:pPr>
    </w:p>
    <w:p w:rsidR="00AF596D" w:rsidRDefault="00AF596D">
      <w:r>
        <w:t xml:space="preserve">The estimated value of the </w:t>
      </w:r>
      <w:r>
        <w:rPr>
          <w:b/>
        </w:rPr>
        <w:t>Chametz</w:t>
      </w:r>
      <w:r>
        <w:t xml:space="preserve"> I plan to sell is $___________.</w:t>
      </w:r>
    </w:p>
    <w:p w:rsidR="00AF596D" w:rsidRDefault="00AF596D">
      <w:pPr>
        <w:rPr>
          <w:sz w:val="16"/>
        </w:rPr>
      </w:pPr>
    </w:p>
    <w:p w:rsidR="00AF596D" w:rsidRDefault="00AF596D">
      <w:pPr>
        <w:rPr>
          <w:sz w:val="12"/>
        </w:rPr>
      </w:pPr>
    </w:p>
    <w:p w:rsidR="00AF596D" w:rsidRDefault="00AF596D" w:rsidP="004D104E">
      <w:pPr>
        <w:jc w:val="both"/>
        <w:rPr>
          <w:sz w:val="2"/>
        </w:rPr>
      </w:pPr>
      <w:r>
        <w:t xml:space="preserve">Rabbi Daniel Korobkin has the full right to sell and lease by transactions, as he deems fit and proper, and </w:t>
      </w:r>
    </w:p>
    <w:p w:rsidR="00AF596D" w:rsidRDefault="00AF596D" w:rsidP="004D104E">
      <w:pPr>
        <w:jc w:val="both"/>
        <w:rPr>
          <w:sz w:val="2"/>
        </w:rPr>
      </w:pPr>
    </w:p>
    <w:p w:rsidR="00AF596D" w:rsidRDefault="00AF596D" w:rsidP="004D104E">
      <w:pPr>
        <w:jc w:val="both"/>
        <w:rPr>
          <w:sz w:val="2"/>
        </w:rPr>
      </w:pPr>
      <w:r>
        <w:t xml:space="preserve">for such time which he believes necessary in accordance with all detailed terms and detailed forms as </w:t>
      </w:r>
    </w:p>
    <w:p w:rsidR="00AF596D" w:rsidRDefault="00AF596D" w:rsidP="004D104E">
      <w:pPr>
        <w:jc w:val="both"/>
        <w:rPr>
          <w:sz w:val="2"/>
        </w:rPr>
      </w:pPr>
    </w:p>
    <w:p w:rsidR="00AF596D" w:rsidRDefault="00AF596D" w:rsidP="004D104E">
      <w:pPr>
        <w:jc w:val="both"/>
        <w:rPr>
          <w:sz w:val="2"/>
        </w:rPr>
      </w:pPr>
      <w:r>
        <w:t xml:space="preserve">explained in the general authorization contract to be used this year by Rabbi Korobkin to sell the </w:t>
      </w:r>
    </w:p>
    <w:p w:rsidR="00AF596D" w:rsidRDefault="00AF596D" w:rsidP="004D104E">
      <w:pPr>
        <w:jc w:val="both"/>
        <w:rPr>
          <w:sz w:val="2"/>
        </w:rPr>
      </w:pPr>
    </w:p>
    <w:p w:rsidR="00AF596D" w:rsidRDefault="00AF596D" w:rsidP="004D104E">
      <w:pPr>
        <w:jc w:val="both"/>
      </w:pPr>
      <w:r>
        <w:rPr>
          <w:b/>
        </w:rPr>
        <w:t>Chametz</w:t>
      </w:r>
      <w:r>
        <w:t>. This general authorization is made a part of said contract.</w:t>
      </w:r>
    </w:p>
    <w:p w:rsidR="00AF596D" w:rsidRDefault="00AF596D" w:rsidP="004D104E">
      <w:pPr>
        <w:jc w:val="both"/>
        <w:rPr>
          <w:sz w:val="16"/>
        </w:rPr>
      </w:pPr>
    </w:p>
    <w:p w:rsidR="00AF596D" w:rsidRDefault="00AF596D">
      <w:pPr>
        <w:rPr>
          <w:sz w:val="12"/>
        </w:rPr>
      </w:pPr>
    </w:p>
    <w:p w:rsidR="00AF596D" w:rsidRDefault="00AF596D" w:rsidP="004D104E">
      <w:pPr>
        <w:jc w:val="both"/>
        <w:rPr>
          <w:sz w:val="2"/>
        </w:rPr>
      </w:pPr>
      <w:r>
        <w:t xml:space="preserve">Also, do I hereby give Rabbi Korobkin full power of attorney to appoint a substitute in his stead with full </w:t>
      </w:r>
    </w:p>
    <w:p w:rsidR="00AF596D" w:rsidRDefault="00AF596D" w:rsidP="004D104E">
      <w:pPr>
        <w:jc w:val="both"/>
        <w:rPr>
          <w:sz w:val="2"/>
        </w:rPr>
      </w:pPr>
    </w:p>
    <w:p w:rsidR="00AF596D" w:rsidRDefault="00AF596D" w:rsidP="004D104E">
      <w:pPr>
        <w:jc w:val="both"/>
        <w:rPr>
          <w:sz w:val="2"/>
        </w:rPr>
      </w:pPr>
      <w:r>
        <w:t xml:space="preserve">power to sell and to lease as provided herein.  The above given power is in conformity with all Torah law </w:t>
      </w:r>
    </w:p>
    <w:p w:rsidR="00AF596D" w:rsidRDefault="00AF596D" w:rsidP="004D104E">
      <w:pPr>
        <w:jc w:val="both"/>
        <w:rPr>
          <w:sz w:val="2"/>
        </w:rPr>
      </w:pPr>
    </w:p>
    <w:p w:rsidR="00AF596D" w:rsidRDefault="00AF596D" w:rsidP="004D104E">
      <w:pPr>
        <w:jc w:val="both"/>
        <w:rPr>
          <w:sz w:val="2"/>
        </w:rPr>
      </w:pPr>
      <w:r>
        <w:t>and its rabbinic explanations and protections, and also is in accordance</w:t>
      </w:r>
      <w:r>
        <w:rPr>
          <w:sz w:val="4"/>
        </w:rPr>
        <w:t xml:space="preserve">   </w:t>
      </w:r>
      <w:r>
        <w:t xml:space="preserve">with the laws of the Province of </w:t>
      </w:r>
    </w:p>
    <w:p w:rsidR="00AF596D" w:rsidRDefault="00AF596D" w:rsidP="004D104E">
      <w:pPr>
        <w:jc w:val="both"/>
        <w:rPr>
          <w:sz w:val="2"/>
        </w:rPr>
      </w:pPr>
    </w:p>
    <w:p w:rsidR="00AF596D" w:rsidRDefault="00AF596D" w:rsidP="004D104E">
      <w:pPr>
        <w:jc w:val="both"/>
      </w:pPr>
      <w:r>
        <w:t>Ontario and of Canada.</w:t>
      </w:r>
    </w:p>
    <w:p w:rsidR="00AF596D" w:rsidRDefault="00AF596D" w:rsidP="004D104E">
      <w:pPr>
        <w:jc w:val="both"/>
        <w:rPr>
          <w:sz w:val="18"/>
        </w:rPr>
      </w:pPr>
    </w:p>
    <w:p w:rsidR="00AF596D" w:rsidRDefault="00AF596D">
      <w:pPr>
        <w:rPr>
          <w:sz w:val="12"/>
        </w:rPr>
      </w:pPr>
    </w:p>
    <w:p w:rsidR="00AF596D" w:rsidRDefault="00AF596D">
      <w:pPr>
        <w:pStyle w:val="BodyText"/>
        <w:numPr>
          <w:ilvl w:val="0"/>
          <w:numId w:val="1"/>
        </w:numPr>
        <w:tabs>
          <w:tab w:val="left" w:pos="720"/>
        </w:tabs>
        <w:ind w:left="720"/>
      </w:pPr>
      <w:r>
        <w:t>I understand that delegation of power of attorney takes effect by symbolic acquisition of a physical item, or by verbal expression of agreement, or by hand-clasping, or by signing the contract below.</w:t>
      </w:r>
    </w:p>
    <w:p w:rsidR="00AF596D" w:rsidRDefault="00AF596D">
      <w:pPr>
        <w:rPr>
          <w:sz w:val="4"/>
        </w:rPr>
      </w:pPr>
    </w:p>
    <w:p w:rsidR="00AF596D" w:rsidRPr="00837E9B" w:rsidRDefault="00AF596D" w:rsidP="00837E9B">
      <w:pPr>
        <w:pStyle w:val="BodyText"/>
        <w:numPr>
          <w:ilvl w:val="0"/>
          <w:numId w:val="2"/>
        </w:numPr>
        <w:tabs>
          <w:tab w:val="clear" w:pos="360"/>
          <w:tab w:val="left" w:pos="720"/>
        </w:tabs>
        <w:ind w:left="720"/>
        <w:rPr>
          <w:color w:val="000000"/>
        </w:rPr>
      </w:pPr>
      <w:r w:rsidRPr="004D104E">
        <w:rPr>
          <w:color w:val="000000"/>
        </w:rPr>
        <w:t xml:space="preserve">I understand that the sale of the </w:t>
      </w:r>
      <w:r w:rsidRPr="004D104E">
        <w:rPr>
          <w:b/>
          <w:color w:val="000000"/>
        </w:rPr>
        <w:t>Chametz</w:t>
      </w:r>
      <w:r w:rsidRPr="004D104E">
        <w:rPr>
          <w:color w:val="000000"/>
        </w:rPr>
        <w:t>, and leasing of storage space and access, for which</w:t>
      </w:r>
      <w:r>
        <w:t xml:space="preserve"> Rabbi Korobkin will be the agent, will be effective beginning at or before the morning of </w:t>
      </w:r>
      <w:r w:rsidRPr="00837E9B">
        <w:rPr>
          <w:color w:val="000000"/>
        </w:rPr>
        <w:t>Monday, April 14</w:t>
      </w:r>
      <w:r w:rsidRPr="00837E9B">
        <w:rPr>
          <w:color w:val="000000"/>
          <w:vertAlign w:val="superscript"/>
        </w:rPr>
        <w:t>th</w:t>
      </w:r>
      <w:r>
        <w:rPr>
          <w:color w:val="000000"/>
        </w:rPr>
        <w:t>.</w:t>
      </w:r>
    </w:p>
    <w:p w:rsidR="00AF596D" w:rsidRDefault="00AF596D">
      <w:pPr>
        <w:rPr>
          <w:sz w:val="4"/>
        </w:rPr>
      </w:pPr>
    </w:p>
    <w:p w:rsidR="00AF596D" w:rsidRDefault="00AF596D">
      <w:pPr>
        <w:pStyle w:val="BodyText"/>
        <w:numPr>
          <w:ilvl w:val="0"/>
          <w:numId w:val="3"/>
        </w:numPr>
        <w:tabs>
          <w:tab w:val="clear" w:pos="360"/>
          <w:tab w:val="num" w:pos="720"/>
        </w:tabs>
        <w:ind w:left="720"/>
      </w:pPr>
      <w:r>
        <w:t xml:space="preserve">I understand that the sale of </w:t>
      </w:r>
      <w:r>
        <w:rPr>
          <w:b/>
        </w:rPr>
        <w:t>Chametz</w:t>
      </w:r>
      <w:r>
        <w:t xml:space="preserve">, and leasing of storage space and access, for which Rabbi Korobkin will be the agent, will be complete and unconditional. The purchaser will have every right to enter the addresses listed, and to make every use of the </w:t>
      </w:r>
      <w:r>
        <w:rPr>
          <w:b/>
        </w:rPr>
        <w:t>Chametz</w:t>
      </w:r>
      <w:r>
        <w:t xml:space="preserve"> stored therein, as that </w:t>
      </w:r>
      <w:r>
        <w:rPr>
          <w:b/>
        </w:rPr>
        <w:t>Chametz</w:t>
      </w:r>
      <w:r>
        <w:t xml:space="preserve"> will belong to the purchaser.</w:t>
      </w:r>
    </w:p>
    <w:p w:rsidR="00AF596D" w:rsidRDefault="00AF596D">
      <w:pPr>
        <w:rPr>
          <w:sz w:val="18"/>
        </w:rPr>
      </w:pPr>
    </w:p>
    <w:p w:rsidR="00AF596D" w:rsidRDefault="00AF596D">
      <w:pPr>
        <w:rPr>
          <w:sz w:val="12"/>
        </w:rPr>
      </w:pPr>
    </w:p>
    <w:p w:rsidR="00AF596D" w:rsidRDefault="00AF596D" w:rsidP="00BB61AE">
      <w:r>
        <w:t xml:space="preserve">And to this I hereby affix my signature on this _______ day of Adar / Nissan </w:t>
      </w:r>
      <w:r w:rsidRPr="000E7527">
        <w:rPr>
          <w:sz w:val="16"/>
          <w:szCs w:val="16"/>
        </w:rPr>
        <w:t>(circle one)</w:t>
      </w:r>
      <w:r>
        <w:t xml:space="preserve"> in the year 5774, corresponding to the ______ day of March / April </w:t>
      </w:r>
      <w:r w:rsidRPr="000E7527">
        <w:rPr>
          <w:sz w:val="16"/>
          <w:szCs w:val="16"/>
        </w:rPr>
        <w:t>(circle one)</w:t>
      </w:r>
      <w:r>
        <w:t>, 2014.</w:t>
      </w:r>
    </w:p>
    <w:p w:rsidR="00AF596D" w:rsidRDefault="00AF596D"/>
    <w:p w:rsidR="00AF596D" w:rsidRDefault="00AF596D">
      <w:r>
        <w:t>Name (please print)__________________________Signature___________________________________</w:t>
      </w:r>
    </w:p>
    <w:p w:rsidR="00AF596D" w:rsidRDefault="00AF596D">
      <w:pPr>
        <w:rPr>
          <w:sz w:val="16"/>
        </w:rPr>
      </w:pPr>
    </w:p>
    <w:p w:rsidR="00AF596D" w:rsidRDefault="00AF596D">
      <w:pPr>
        <w:rPr>
          <w:sz w:val="4"/>
        </w:rPr>
      </w:pPr>
    </w:p>
    <w:p w:rsidR="00AF596D" w:rsidRDefault="00AF596D">
      <w:r>
        <w:t>Address______________________________________________________________________________</w:t>
      </w:r>
    </w:p>
    <w:p w:rsidR="00AF596D" w:rsidRDefault="00AF596D">
      <w:pPr>
        <w:rPr>
          <w:sz w:val="16"/>
        </w:rPr>
      </w:pPr>
    </w:p>
    <w:p w:rsidR="00AF596D" w:rsidRDefault="00AF596D">
      <w:pPr>
        <w:rPr>
          <w:sz w:val="4"/>
        </w:rPr>
      </w:pPr>
    </w:p>
    <w:p w:rsidR="00AF596D" w:rsidRDefault="00AF596D" w:rsidP="00837E9B">
      <w:r>
        <w:t xml:space="preserve">Phone ____________________ Phone between </w:t>
      </w:r>
      <w:r w:rsidRPr="00837E9B">
        <w:rPr>
          <w:color w:val="000000"/>
        </w:rPr>
        <w:t>April 14</w:t>
      </w:r>
      <w:r w:rsidRPr="00837E9B">
        <w:rPr>
          <w:color w:val="000000"/>
          <w:vertAlign w:val="superscript"/>
        </w:rPr>
        <w:t>th</w:t>
      </w:r>
      <w:r w:rsidRPr="00837E9B">
        <w:rPr>
          <w:color w:val="000000"/>
        </w:rPr>
        <w:t xml:space="preserve"> and April 22nd</w:t>
      </w:r>
      <w:r>
        <w:t>, if different________________.</w:t>
      </w:r>
    </w:p>
    <w:sectPr w:rsidR="00AF596D" w:rsidSect="00FD631F">
      <w:pgSz w:w="12240" w:h="15840"/>
      <w:pgMar w:top="720" w:right="1008" w:bottom="864"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830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9073C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C054FA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220"/>
    <w:rsid w:val="000C17E3"/>
    <w:rsid w:val="000E7527"/>
    <w:rsid w:val="000F624F"/>
    <w:rsid w:val="001D01CD"/>
    <w:rsid w:val="00265991"/>
    <w:rsid w:val="003262A4"/>
    <w:rsid w:val="003B2E21"/>
    <w:rsid w:val="0044119A"/>
    <w:rsid w:val="004A1E6F"/>
    <w:rsid w:val="004D104E"/>
    <w:rsid w:val="004D4CC2"/>
    <w:rsid w:val="004E086B"/>
    <w:rsid w:val="004F47C6"/>
    <w:rsid w:val="0052293C"/>
    <w:rsid w:val="0055328B"/>
    <w:rsid w:val="00561659"/>
    <w:rsid w:val="00573F46"/>
    <w:rsid w:val="00602BEF"/>
    <w:rsid w:val="006F4F95"/>
    <w:rsid w:val="007034B0"/>
    <w:rsid w:val="0073314E"/>
    <w:rsid w:val="00743727"/>
    <w:rsid w:val="007C1220"/>
    <w:rsid w:val="00837E9B"/>
    <w:rsid w:val="00900452"/>
    <w:rsid w:val="00AF596D"/>
    <w:rsid w:val="00B65D8D"/>
    <w:rsid w:val="00BB61AE"/>
    <w:rsid w:val="00BC0A83"/>
    <w:rsid w:val="00C07826"/>
    <w:rsid w:val="00CF465B"/>
    <w:rsid w:val="00D454A9"/>
    <w:rsid w:val="00DD0523"/>
    <w:rsid w:val="00DE727C"/>
    <w:rsid w:val="00E97F7C"/>
    <w:rsid w:val="00FD2055"/>
    <w:rsid w:val="00FD631F"/>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1F"/>
    <w:rPr>
      <w:sz w:val="24"/>
      <w:szCs w:val="24"/>
      <w:lang w:val="en-US" w:eastAsia="en-US"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D631F"/>
    <w:rPr>
      <w:szCs w:val="20"/>
    </w:rPr>
  </w:style>
  <w:style w:type="character" w:customStyle="1" w:styleId="BodyTextChar">
    <w:name w:val="Body Text Char"/>
    <w:basedOn w:val="DefaultParagraphFont"/>
    <w:link w:val="BodyText"/>
    <w:uiPriority w:val="99"/>
    <w:semiHidden/>
    <w:locked/>
    <w:rsid w:val="00CF465B"/>
    <w:rPr>
      <w:rFonts w:cs="Times New Roman"/>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479</Words>
  <Characters>2733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OF POWER OF ATTORNEY FOR SALE OF CHOMETZ</dc:title>
  <dc:subject/>
  <dc:creator>April B. Daugherty</dc:creator>
  <cp:keywords/>
  <dc:description/>
  <cp:lastModifiedBy>laya</cp:lastModifiedBy>
  <cp:revision>2</cp:revision>
  <cp:lastPrinted>2014-02-27T21:11:00Z</cp:lastPrinted>
  <dcterms:created xsi:type="dcterms:W3CDTF">2014-03-04T19:18:00Z</dcterms:created>
  <dcterms:modified xsi:type="dcterms:W3CDTF">2014-03-04T19:18:00Z</dcterms:modified>
</cp:coreProperties>
</file>